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0"/>
      </w:tblGrid>
      <w:tr w:rsidR="0019500B" w:rsidRPr="003F7052" w:rsidTr="004F7097">
        <w:trPr>
          <w:trHeight w:val="1130"/>
        </w:trPr>
        <w:tc>
          <w:tcPr>
            <w:tcW w:w="9570" w:type="dxa"/>
          </w:tcPr>
          <w:p w:rsidR="0019500B" w:rsidRPr="003F7052" w:rsidRDefault="00EC4BC9" w:rsidP="004F7097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b w:val="0"/>
                <w:bCs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.5pt;height:57.75pt">
                  <v:imagedata r:id="rId6" o:title=""/>
                </v:shape>
              </w:pict>
            </w:r>
          </w:p>
        </w:tc>
      </w:tr>
    </w:tbl>
    <w:p w:rsidR="0019500B" w:rsidRPr="003F7052" w:rsidRDefault="0019500B" w:rsidP="00E25E27">
      <w:pPr>
        <w:jc w:val="center"/>
        <w:rPr>
          <w:b/>
          <w:szCs w:val="28"/>
        </w:rPr>
      </w:pPr>
      <w:r w:rsidRPr="003F7052">
        <w:rPr>
          <w:b/>
          <w:szCs w:val="28"/>
        </w:rPr>
        <w:t>ДУМА</w:t>
      </w:r>
    </w:p>
    <w:p w:rsidR="0019500B" w:rsidRPr="003F7052" w:rsidRDefault="0019500B" w:rsidP="00E25E27">
      <w:pPr>
        <w:jc w:val="center"/>
        <w:outlineLvl w:val="0"/>
        <w:rPr>
          <w:b/>
          <w:szCs w:val="28"/>
        </w:rPr>
      </w:pPr>
      <w:r w:rsidRPr="003F7052">
        <w:rPr>
          <w:b/>
          <w:szCs w:val="28"/>
        </w:rPr>
        <w:t xml:space="preserve">ОЛЬГИНСКОГО МУНИЦИПАЛЬНОГО </w:t>
      </w:r>
      <w:r w:rsidR="002A1729">
        <w:rPr>
          <w:b/>
          <w:szCs w:val="28"/>
        </w:rPr>
        <w:t>ОКРУГА</w:t>
      </w:r>
    </w:p>
    <w:p w:rsidR="0019500B" w:rsidRDefault="0019500B" w:rsidP="00E25E27">
      <w:pPr>
        <w:jc w:val="center"/>
        <w:rPr>
          <w:b/>
          <w:szCs w:val="28"/>
        </w:rPr>
      </w:pPr>
      <w:r>
        <w:rPr>
          <w:b/>
          <w:szCs w:val="28"/>
        </w:rPr>
        <w:t>ПРИМОРСКОГО КРАЯ</w:t>
      </w:r>
    </w:p>
    <w:p w:rsidR="0019500B" w:rsidRPr="003F7052" w:rsidRDefault="0019500B" w:rsidP="00E25E27">
      <w:pPr>
        <w:jc w:val="center"/>
        <w:rPr>
          <w:b/>
          <w:szCs w:val="28"/>
        </w:rPr>
      </w:pPr>
    </w:p>
    <w:p w:rsidR="0019500B" w:rsidRDefault="001B3569" w:rsidP="00E25E27">
      <w:pPr>
        <w:pStyle w:val="ab"/>
        <w:spacing w:after="0"/>
        <w:ind w:left="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="0019500B" w:rsidRPr="009445B6">
        <w:rPr>
          <w:b/>
          <w:szCs w:val="28"/>
        </w:rPr>
        <w:t>РЕШЕНИ</w:t>
      </w:r>
      <w:r w:rsidR="00AE151E">
        <w:rPr>
          <w:b/>
          <w:szCs w:val="28"/>
        </w:rPr>
        <w:t>Е</w:t>
      </w:r>
    </w:p>
    <w:p w:rsidR="0019500B" w:rsidRDefault="0019500B" w:rsidP="00E25E27">
      <w:pPr>
        <w:pStyle w:val="ab"/>
        <w:spacing w:after="0"/>
        <w:ind w:left="0"/>
        <w:jc w:val="center"/>
        <w:rPr>
          <w:b/>
          <w:szCs w:val="28"/>
        </w:rPr>
      </w:pPr>
    </w:p>
    <w:p w:rsidR="0019500B" w:rsidRDefault="0019500B" w:rsidP="000A7219">
      <w:pPr>
        <w:jc w:val="center"/>
      </w:pPr>
    </w:p>
    <w:p w:rsidR="0019500B" w:rsidRPr="000A7219" w:rsidRDefault="0019500B" w:rsidP="000A7219">
      <w:pPr>
        <w:jc w:val="center"/>
        <w:rPr>
          <w:b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371"/>
      </w:tblGrid>
      <w:tr w:rsidR="0019500B" w:rsidRPr="003F7052" w:rsidTr="00BB7706">
        <w:trPr>
          <w:jc w:val="center"/>
        </w:trPr>
        <w:tc>
          <w:tcPr>
            <w:tcW w:w="7371" w:type="dxa"/>
          </w:tcPr>
          <w:p w:rsidR="00EA558B" w:rsidRPr="003F7052" w:rsidRDefault="0019500B" w:rsidP="00EA558B">
            <w:pPr>
              <w:spacing w:line="260" w:lineRule="auto"/>
              <w:jc w:val="center"/>
              <w:outlineLvl w:val="0"/>
              <w:rPr>
                <w:b/>
                <w:szCs w:val="28"/>
              </w:rPr>
            </w:pPr>
            <w:r w:rsidRPr="003F7052">
              <w:rPr>
                <w:b/>
                <w:szCs w:val="28"/>
              </w:rPr>
              <w:t>О бюджете О</w:t>
            </w:r>
            <w:r w:rsidR="00EA558B">
              <w:rPr>
                <w:b/>
                <w:szCs w:val="28"/>
              </w:rPr>
              <w:t>льгинского муниципального округа</w:t>
            </w:r>
          </w:p>
          <w:p w:rsidR="0019500B" w:rsidRPr="003F7052" w:rsidRDefault="0019500B" w:rsidP="004129CB">
            <w:pPr>
              <w:spacing w:line="260" w:lineRule="auto"/>
              <w:jc w:val="center"/>
              <w:outlineLvl w:val="0"/>
              <w:rPr>
                <w:b/>
                <w:szCs w:val="28"/>
              </w:rPr>
            </w:pPr>
            <w:r w:rsidRPr="003F7052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на 202</w:t>
            </w:r>
            <w:r w:rsidR="00EA558B">
              <w:rPr>
                <w:b/>
                <w:szCs w:val="28"/>
              </w:rPr>
              <w:t>3 год и плановый период 2024</w:t>
            </w:r>
            <w:r>
              <w:rPr>
                <w:b/>
                <w:szCs w:val="28"/>
              </w:rPr>
              <w:t xml:space="preserve"> и 202</w:t>
            </w:r>
            <w:r w:rsidR="00EA558B">
              <w:rPr>
                <w:b/>
                <w:szCs w:val="28"/>
              </w:rPr>
              <w:t>5</w:t>
            </w:r>
            <w:r w:rsidRPr="00333C41">
              <w:rPr>
                <w:b/>
                <w:szCs w:val="28"/>
              </w:rPr>
              <w:t xml:space="preserve"> годов</w:t>
            </w:r>
          </w:p>
        </w:tc>
      </w:tr>
    </w:tbl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  <w:bookmarkStart w:id="0" w:name="OLE_LINK1"/>
      <w:r>
        <w:rPr>
          <w:szCs w:val="28"/>
        </w:rPr>
        <w:tab/>
      </w:r>
      <w:bookmarkStart w:id="1" w:name="_GoBack"/>
      <w:bookmarkEnd w:id="1"/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>Принято Думой Ольгинского</w:t>
      </w: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 xml:space="preserve">муниципального </w:t>
      </w:r>
      <w:r w:rsidR="00A43931">
        <w:rPr>
          <w:szCs w:val="28"/>
        </w:rPr>
        <w:t>округа</w:t>
      </w:r>
      <w:r>
        <w:rPr>
          <w:szCs w:val="28"/>
        </w:rPr>
        <w:t xml:space="preserve">                           </w:t>
      </w:r>
      <w:r w:rsidR="00D56FB7">
        <w:rPr>
          <w:szCs w:val="28"/>
        </w:rPr>
        <w:t xml:space="preserve">             </w:t>
      </w:r>
      <w:r w:rsidR="0096138A">
        <w:rPr>
          <w:szCs w:val="28"/>
        </w:rPr>
        <w:t xml:space="preserve">                      27 декабря</w:t>
      </w:r>
      <w:r w:rsidR="009658ED">
        <w:rPr>
          <w:szCs w:val="28"/>
        </w:rPr>
        <w:t xml:space="preserve"> </w:t>
      </w:r>
      <w:r>
        <w:rPr>
          <w:szCs w:val="28"/>
        </w:rPr>
        <w:t>202</w:t>
      </w:r>
      <w:r w:rsidR="00383F2A">
        <w:rPr>
          <w:szCs w:val="28"/>
        </w:rPr>
        <w:t>2</w:t>
      </w:r>
      <w:r>
        <w:rPr>
          <w:szCs w:val="28"/>
        </w:rPr>
        <w:t xml:space="preserve"> года</w:t>
      </w: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</w:p>
    <w:p w:rsidR="0019500B" w:rsidRPr="003F7052" w:rsidRDefault="0019500B" w:rsidP="00673A5E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ab/>
        <w:t>В</w:t>
      </w:r>
      <w:r w:rsidRPr="003F7052">
        <w:rPr>
          <w:szCs w:val="28"/>
        </w:rPr>
        <w:t xml:space="preserve"> соответствии с Бюджетным </w:t>
      </w:r>
      <w:r>
        <w:rPr>
          <w:szCs w:val="28"/>
        </w:rPr>
        <w:t xml:space="preserve">кодексом Российской Федерации, Уставом Ольгинского муниципального </w:t>
      </w:r>
      <w:r w:rsidR="00A17FAF">
        <w:rPr>
          <w:szCs w:val="28"/>
        </w:rPr>
        <w:t>округа</w:t>
      </w:r>
      <w:r>
        <w:rPr>
          <w:szCs w:val="28"/>
        </w:rPr>
        <w:t>, П</w:t>
      </w:r>
      <w:r w:rsidRPr="003F7052">
        <w:rPr>
          <w:szCs w:val="28"/>
        </w:rPr>
        <w:t xml:space="preserve">оложением </w:t>
      </w:r>
      <w:r>
        <w:rPr>
          <w:szCs w:val="28"/>
        </w:rPr>
        <w:t>«</w:t>
      </w:r>
      <w:r w:rsidRPr="003F7052">
        <w:rPr>
          <w:szCs w:val="28"/>
        </w:rPr>
        <w:t>О бюджетном устройстве, бюджетном процессе и межбюджетных отношениях в Ольгинском муниципальном районе</w:t>
      </w:r>
      <w:r>
        <w:rPr>
          <w:szCs w:val="28"/>
        </w:rPr>
        <w:t>»</w:t>
      </w:r>
      <w:r w:rsidRPr="003F7052">
        <w:rPr>
          <w:szCs w:val="28"/>
        </w:rPr>
        <w:t>, утвержденным решением Думы Ольгинского муниципальног</w:t>
      </w:r>
      <w:r>
        <w:rPr>
          <w:szCs w:val="28"/>
        </w:rPr>
        <w:t xml:space="preserve">о </w:t>
      </w:r>
      <w:r w:rsidR="009C3E1B">
        <w:rPr>
          <w:szCs w:val="28"/>
        </w:rPr>
        <w:t>района</w:t>
      </w:r>
      <w:r>
        <w:rPr>
          <w:szCs w:val="28"/>
        </w:rPr>
        <w:t xml:space="preserve"> от 15 декабря 2016 № </w:t>
      </w:r>
      <w:r w:rsidRPr="003F7052">
        <w:rPr>
          <w:szCs w:val="28"/>
        </w:rPr>
        <w:t xml:space="preserve">398 </w:t>
      </w:r>
      <w:r>
        <w:rPr>
          <w:szCs w:val="28"/>
        </w:rPr>
        <w:t>принять решение «</w:t>
      </w:r>
      <w:r w:rsidRPr="00673A5E">
        <w:rPr>
          <w:szCs w:val="28"/>
        </w:rPr>
        <w:t>О бюджете О</w:t>
      </w:r>
      <w:r w:rsidR="00826176">
        <w:rPr>
          <w:szCs w:val="28"/>
        </w:rPr>
        <w:t>льгинского муниципального округа</w:t>
      </w:r>
      <w:r>
        <w:rPr>
          <w:szCs w:val="28"/>
        </w:rPr>
        <w:t xml:space="preserve"> на 202</w:t>
      </w:r>
      <w:r w:rsidR="00826176">
        <w:rPr>
          <w:szCs w:val="28"/>
        </w:rPr>
        <w:t>3</w:t>
      </w:r>
      <w:r>
        <w:rPr>
          <w:szCs w:val="28"/>
        </w:rPr>
        <w:t xml:space="preserve"> год и плановый период 202</w:t>
      </w:r>
      <w:r w:rsidR="00826176">
        <w:rPr>
          <w:szCs w:val="28"/>
        </w:rPr>
        <w:t>4</w:t>
      </w:r>
      <w:r>
        <w:rPr>
          <w:szCs w:val="28"/>
        </w:rPr>
        <w:t xml:space="preserve"> и 202</w:t>
      </w:r>
      <w:r w:rsidR="00826176">
        <w:rPr>
          <w:szCs w:val="28"/>
        </w:rPr>
        <w:t>5</w:t>
      </w:r>
      <w:r w:rsidRPr="00673A5E">
        <w:rPr>
          <w:szCs w:val="28"/>
        </w:rPr>
        <w:t xml:space="preserve"> годов</w:t>
      </w:r>
      <w:r>
        <w:rPr>
          <w:szCs w:val="28"/>
        </w:rPr>
        <w:t>»:</w:t>
      </w:r>
    </w:p>
    <w:p w:rsidR="0019500B" w:rsidRPr="003F7052" w:rsidRDefault="0019500B" w:rsidP="0082318E">
      <w:pPr>
        <w:ind w:firstLine="709"/>
        <w:jc w:val="both"/>
        <w:rPr>
          <w:szCs w:val="28"/>
        </w:rPr>
      </w:pPr>
      <w:r w:rsidRPr="003F7052">
        <w:rPr>
          <w:szCs w:val="28"/>
        </w:rPr>
        <w:t>1.Утвердить основные характеристики местного</w:t>
      </w:r>
      <w:r>
        <w:rPr>
          <w:szCs w:val="28"/>
        </w:rPr>
        <w:t xml:space="preserve"> бюджета на 202</w:t>
      </w:r>
      <w:r w:rsidR="00681274">
        <w:rPr>
          <w:szCs w:val="28"/>
        </w:rPr>
        <w:t>3</w:t>
      </w:r>
      <w:r w:rsidRPr="003F7052">
        <w:rPr>
          <w:szCs w:val="28"/>
        </w:rPr>
        <w:t xml:space="preserve"> год:</w:t>
      </w:r>
    </w:p>
    <w:p w:rsidR="0019500B" w:rsidRPr="003F7052" w:rsidRDefault="0019500B" w:rsidP="0082318E">
      <w:pPr>
        <w:ind w:firstLine="709"/>
        <w:jc w:val="both"/>
        <w:rPr>
          <w:szCs w:val="28"/>
        </w:rPr>
      </w:pPr>
      <w:r w:rsidRPr="003F7052">
        <w:rPr>
          <w:szCs w:val="28"/>
        </w:rPr>
        <w:t xml:space="preserve">1) общий объем доходов местного бюджета – в сумме </w:t>
      </w:r>
      <w:r w:rsidRPr="003F7052">
        <w:rPr>
          <w:szCs w:val="28"/>
        </w:rPr>
        <w:br/>
      </w:r>
      <w:r w:rsidR="0067372D">
        <w:rPr>
          <w:szCs w:val="28"/>
        </w:rPr>
        <w:t>661718878,28</w:t>
      </w:r>
      <w:r>
        <w:rPr>
          <w:szCs w:val="28"/>
        </w:rPr>
        <w:t xml:space="preserve"> рублей</w:t>
      </w:r>
      <w:r w:rsidRPr="003F7052">
        <w:rPr>
          <w:szCs w:val="28"/>
        </w:rPr>
        <w:t xml:space="preserve">, в том числе объем межбюджетных трансфертов, получаемых из других бюджетов бюджетной системы Российской </w:t>
      </w:r>
      <w:r w:rsidRPr="003F7052">
        <w:rPr>
          <w:szCs w:val="28"/>
        </w:rPr>
        <w:br/>
        <w:t>Федерации – в сумме</w:t>
      </w:r>
      <w:r>
        <w:rPr>
          <w:szCs w:val="28"/>
        </w:rPr>
        <w:t xml:space="preserve"> </w:t>
      </w:r>
      <w:r w:rsidR="0067372D">
        <w:rPr>
          <w:szCs w:val="28"/>
        </w:rPr>
        <w:t>377703690,28</w:t>
      </w:r>
      <w:r>
        <w:rPr>
          <w:szCs w:val="28"/>
        </w:rPr>
        <w:t xml:space="preserve"> рублей</w:t>
      </w:r>
      <w:r w:rsidRPr="003F7052">
        <w:rPr>
          <w:szCs w:val="28"/>
        </w:rPr>
        <w:t xml:space="preserve">; </w:t>
      </w:r>
    </w:p>
    <w:p w:rsidR="0019500B" w:rsidRPr="003F7052" w:rsidRDefault="0019500B" w:rsidP="0082318E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 xml:space="preserve">2) общий объем расходов местного бюджета – в сумме </w:t>
      </w:r>
      <w:r w:rsidRPr="003F7052">
        <w:rPr>
          <w:szCs w:val="28"/>
        </w:rPr>
        <w:br/>
      </w:r>
      <w:r w:rsidR="007B4A93">
        <w:rPr>
          <w:szCs w:val="28"/>
        </w:rPr>
        <w:t>661718878,28</w:t>
      </w:r>
      <w:r>
        <w:rPr>
          <w:szCs w:val="28"/>
        </w:rPr>
        <w:t xml:space="preserve"> </w:t>
      </w:r>
      <w:r w:rsidRPr="003F7052">
        <w:rPr>
          <w:szCs w:val="28"/>
        </w:rPr>
        <w:t>рублей;</w:t>
      </w:r>
    </w:p>
    <w:p w:rsidR="0019500B" w:rsidRPr="003F7052" w:rsidRDefault="0019500B" w:rsidP="0082318E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3)</w:t>
      </w:r>
      <w:bookmarkStart w:id="2" w:name="OLE_LINK3"/>
      <w:bookmarkStart w:id="3" w:name="OLE_LINK4"/>
      <w:r w:rsidRPr="003F7052">
        <w:rPr>
          <w:szCs w:val="28"/>
        </w:rPr>
        <w:t xml:space="preserve"> размер дефицита местного бюджета – в сумме </w:t>
      </w:r>
      <w:r w:rsidRPr="003F7052">
        <w:rPr>
          <w:szCs w:val="28"/>
        </w:rPr>
        <w:br/>
      </w:r>
      <w:r w:rsidRPr="007B4A93">
        <w:rPr>
          <w:szCs w:val="28"/>
        </w:rPr>
        <w:t>0,00 рублей</w:t>
      </w:r>
      <w:bookmarkEnd w:id="2"/>
      <w:bookmarkEnd w:id="3"/>
      <w:r w:rsidRPr="003F7052">
        <w:rPr>
          <w:szCs w:val="28"/>
        </w:rPr>
        <w:t xml:space="preserve">, </w:t>
      </w:r>
      <w:proofErr w:type="gramStart"/>
      <w:r w:rsidRPr="003F7052">
        <w:rPr>
          <w:szCs w:val="28"/>
        </w:rPr>
        <w:t>бюджет</w:t>
      </w:r>
      <w:proofErr w:type="gramEnd"/>
      <w:r w:rsidRPr="003F7052">
        <w:rPr>
          <w:szCs w:val="28"/>
        </w:rPr>
        <w:t xml:space="preserve"> сбалансированный;</w:t>
      </w:r>
    </w:p>
    <w:p w:rsidR="0019500B" w:rsidRPr="003F7052" w:rsidRDefault="0019500B" w:rsidP="0082318E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Pr="003F7052">
        <w:rPr>
          <w:szCs w:val="28"/>
        </w:rPr>
        <w:t xml:space="preserve">) верхний предел муниципального внутреннего долга Ольгинского муниципального </w:t>
      </w:r>
      <w:r w:rsidR="00A17FAF">
        <w:rPr>
          <w:szCs w:val="28"/>
        </w:rPr>
        <w:t>округа</w:t>
      </w:r>
      <w:r>
        <w:rPr>
          <w:szCs w:val="28"/>
        </w:rPr>
        <w:t xml:space="preserve"> на 1 января 20</w:t>
      </w:r>
      <w:r w:rsidRPr="00A41BB9">
        <w:rPr>
          <w:szCs w:val="28"/>
        </w:rPr>
        <w:t>2</w:t>
      </w:r>
      <w:r w:rsidR="00DA0CD7">
        <w:rPr>
          <w:szCs w:val="28"/>
        </w:rPr>
        <w:t>4</w:t>
      </w:r>
      <w:r w:rsidRPr="003F7052">
        <w:rPr>
          <w:szCs w:val="28"/>
        </w:rPr>
        <w:t xml:space="preserve"> года – в сумме </w:t>
      </w:r>
      <w:r w:rsidR="009658ED" w:rsidRPr="007B4A93">
        <w:rPr>
          <w:szCs w:val="28"/>
        </w:rPr>
        <w:t>0</w:t>
      </w:r>
      <w:r w:rsidRPr="007B4A93">
        <w:rPr>
          <w:szCs w:val="28"/>
        </w:rPr>
        <w:t>,00 рублей</w:t>
      </w:r>
      <w:r w:rsidRPr="003F7052">
        <w:rPr>
          <w:snapToGrid w:val="0"/>
          <w:szCs w:val="28"/>
        </w:rPr>
        <w:t>.</w:t>
      </w:r>
    </w:p>
    <w:p w:rsidR="0019500B" w:rsidRPr="003F7052" w:rsidRDefault="0019500B" w:rsidP="0082318E">
      <w:pPr>
        <w:ind w:firstLine="709"/>
        <w:jc w:val="both"/>
        <w:rPr>
          <w:snapToGrid w:val="0"/>
          <w:spacing w:val="-3"/>
          <w:szCs w:val="28"/>
        </w:rPr>
      </w:pPr>
      <w:r w:rsidRPr="003F7052">
        <w:rPr>
          <w:snapToGrid w:val="0"/>
          <w:spacing w:val="-3"/>
          <w:szCs w:val="28"/>
        </w:rPr>
        <w:t>2.Утвердить основные характеристики местного</w:t>
      </w:r>
      <w:r>
        <w:rPr>
          <w:snapToGrid w:val="0"/>
          <w:spacing w:val="-3"/>
          <w:szCs w:val="28"/>
        </w:rPr>
        <w:t xml:space="preserve"> бюджета на 202</w:t>
      </w:r>
      <w:r w:rsidR="008A4EB8">
        <w:rPr>
          <w:snapToGrid w:val="0"/>
          <w:spacing w:val="-3"/>
          <w:szCs w:val="28"/>
        </w:rPr>
        <w:t>4</w:t>
      </w:r>
      <w:r w:rsidRPr="003F7052">
        <w:rPr>
          <w:snapToGrid w:val="0"/>
          <w:spacing w:val="-3"/>
          <w:szCs w:val="28"/>
        </w:rPr>
        <w:t xml:space="preserve"> год и 20</w:t>
      </w:r>
      <w:r>
        <w:rPr>
          <w:snapToGrid w:val="0"/>
          <w:spacing w:val="-3"/>
          <w:szCs w:val="28"/>
        </w:rPr>
        <w:t>2</w:t>
      </w:r>
      <w:r w:rsidR="008A4EB8">
        <w:rPr>
          <w:snapToGrid w:val="0"/>
          <w:spacing w:val="-3"/>
          <w:szCs w:val="28"/>
        </w:rPr>
        <w:t xml:space="preserve">5 </w:t>
      </w:r>
      <w:r w:rsidRPr="003F7052">
        <w:rPr>
          <w:snapToGrid w:val="0"/>
          <w:spacing w:val="-3"/>
          <w:szCs w:val="28"/>
        </w:rPr>
        <w:t>год:</w:t>
      </w:r>
    </w:p>
    <w:p w:rsidR="0019500B" w:rsidRPr="008C7898" w:rsidRDefault="0019500B" w:rsidP="0082318E">
      <w:pPr>
        <w:ind w:firstLine="709"/>
        <w:jc w:val="both"/>
        <w:rPr>
          <w:szCs w:val="28"/>
        </w:rPr>
      </w:pPr>
      <w:r w:rsidRPr="003F7052">
        <w:rPr>
          <w:spacing w:val="-3"/>
          <w:szCs w:val="28"/>
        </w:rPr>
        <w:t>1) прогнозируемый общий объем доходов местного</w:t>
      </w:r>
      <w:r>
        <w:rPr>
          <w:spacing w:val="-3"/>
          <w:szCs w:val="28"/>
        </w:rPr>
        <w:t xml:space="preserve"> бюджета на </w:t>
      </w:r>
      <w:r>
        <w:rPr>
          <w:spacing w:val="-3"/>
          <w:szCs w:val="28"/>
        </w:rPr>
        <w:br/>
        <w:t>202</w:t>
      </w:r>
      <w:r w:rsidR="00354C44">
        <w:rPr>
          <w:spacing w:val="-3"/>
          <w:szCs w:val="28"/>
        </w:rPr>
        <w:t>4</w:t>
      </w:r>
      <w:r w:rsidRPr="003F7052">
        <w:rPr>
          <w:spacing w:val="-3"/>
          <w:szCs w:val="28"/>
        </w:rPr>
        <w:t xml:space="preserve"> год – в сумме </w:t>
      </w:r>
      <w:r w:rsidR="00354C44">
        <w:rPr>
          <w:spacing w:val="-3"/>
          <w:szCs w:val="28"/>
        </w:rPr>
        <w:t>701269298,91</w:t>
      </w:r>
      <w:r w:rsidRPr="003F7052">
        <w:rPr>
          <w:spacing w:val="-3"/>
          <w:szCs w:val="28"/>
        </w:rPr>
        <w:t xml:space="preserve"> рубл</w:t>
      </w:r>
      <w:r w:rsidR="00354C44">
        <w:rPr>
          <w:spacing w:val="-3"/>
          <w:szCs w:val="28"/>
        </w:rPr>
        <w:t>ь</w:t>
      </w:r>
      <w:r w:rsidRPr="003F7052">
        <w:rPr>
          <w:szCs w:val="28"/>
        </w:rPr>
        <w:t>, в том числе объем межбюджетных трансфертов, получаемых из других бюджетов бюджетной системы Российской Федерации,</w:t>
      </w:r>
      <w:r>
        <w:rPr>
          <w:szCs w:val="28"/>
        </w:rPr>
        <w:t xml:space="preserve"> </w:t>
      </w:r>
      <w:r w:rsidRPr="003F7052">
        <w:rPr>
          <w:szCs w:val="28"/>
        </w:rPr>
        <w:t>–</w:t>
      </w:r>
      <w:r>
        <w:rPr>
          <w:szCs w:val="28"/>
        </w:rPr>
        <w:t xml:space="preserve"> </w:t>
      </w:r>
      <w:r w:rsidRPr="003F7052">
        <w:rPr>
          <w:szCs w:val="28"/>
        </w:rPr>
        <w:t>в</w:t>
      </w:r>
      <w:r>
        <w:rPr>
          <w:szCs w:val="28"/>
        </w:rPr>
        <w:t xml:space="preserve"> </w:t>
      </w:r>
      <w:r w:rsidRPr="003F7052">
        <w:rPr>
          <w:szCs w:val="28"/>
        </w:rPr>
        <w:t>сумме</w:t>
      </w:r>
      <w:r>
        <w:rPr>
          <w:szCs w:val="28"/>
        </w:rPr>
        <w:t xml:space="preserve"> </w:t>
      </w:r>
      <w:r w:rsidR="00354C44">
        <w:rPr>
          <w:szCs w:val="28"/>
        </w:rPr>
        <w:t>395110240,91</w:t>
      </w:r>
      <w:r w:rsidR="000A632A">
        <w:rPr>
          <w:szCs w:val="28"/>
        </w:rPr>
        <w:t xml:space="preserve"> </w:t>
      </w:r>
      <w:r w:rsidRPr="003F7052">
        <w:rPr>
          <w:szCs w:val="28"/>
        </w:rPr>
        <w:t>рубл</w:t>
      </w:r>
      <w:r w:rsidR="00CC2722">
        <w:rPr>
          <w:szCs w:val="28"/>
        </w:rPr>
        <w:t>ь</w:t>
      </w:r>
      <w:r w:rsidRPr="003F7052">
        <w:rPr>
          <w:szCs w:val="28"/>
        </w:rPr>
        <w:t>,</w:t>
      </w:r>
      <w:r>
        <w:rPr>
          <w:szCs w:val="28"/>
        </w:rPr>
        <w:t xml:space="preserve"> </w:t>
      </w:r>
      <w:r>
        <w:rPr>
          <w:spacing w:val="-3"/>
          <w:szCs w:val="28"/>
        </w:rPr>
        <w:t>и на 202</w:t>
      </w:r>
      <w:r w:rsidR="005136C3">
        <w:rPr>
          <w:spacing w:val="-3"/>
          <w:szCs w:val="28"/>
        </w:rPr>
        <w:t>5</w:t>
      </w:r>
      <w:r w:rsidRPr="003F7052">
        <w:rPr>
          <w:spacing w:val="-3"/>
          <w:szCs w:val="28"/>
        </w:rPr>
        <w:t xml:space="preserve"> год </w:t>
      </w:r>
      <w:r w:rsidRPr="003F7052">
        <w:rPr>
          <w:szCs w:val="28"/>
        </w:rPr>
        <w:t>–</w:t>
      </w:r>
      <w:r w:rsidRPr="003F7052">
        <w:rPr>
          <w:spacing w:val="-3"/>
          <w:szCs w:val="28"/>
        </w:rPr>
        <w:t xml:space="preserve"> в сумме </w:t>
      </w:r>
      <w:r w:rsidR="005136C3">
        <w:rPr>
          <w:spacing w:val="-3"/>
          <w:szCs w:val="28"/>
        </w:rPr>
        <w:t>6</w:t>
      </w:r>
      <w:r w:rsidR="008274DB">
        <w:rPr>
          <w:spacing w:val="-3"/>
          <w:szCs w:val="28"/>
        </w:rPr>
        <w:t>60</w:t>
      </w:r>
      <w:r w:rsidR="005136C3">
        <w:rPr>
          <w:spacing w:val="-3"/>
          <w:szCs w:val="28"/>
        </w:rPr>
        <w:t>4</w:t>
      </w:r>
      <w:r w:rsidR="008274DB">
        <w:rPr>
          <w:spacing w:val="-3"/>
          <w:szCs w:val="28"/>
        </w:rPr>
        <w:t>46113,54</w:t>
      </w:r>
      <w:r w:rsidRPr="003F7052">
        <w:rPr>
          <w:spacing w:val="-3"/>
          <w:szCs w:val="28"/>
        </w:rPr>
        <w:t xml:space="preserve"> рубл</w:t>
      </w:r>
      <w:r>
        <w:rPr>
          <w:spacing w:val="-3"/>
          <w:szCs w:val="28"/>
        </w:rPr>
        <w:t>я</w:t>
      </w:r>
      <w:r w:rsidRPr="003F7052">
        <w:rPr>
          <w:spacing w:val="-3"/>
          <w:szCs w:val="28"/>
        </w:rPr>
        <w:t>,</w:t>
      </w:r>
      <w:r w:rsidRPr="003F7052">
        <w:rPr>
          <w:szCs w:val="28"/>
        </w:rPr>
        <w:t xml:space="preserve"> в том числе объем межбюджетных трансфертов, получаемых из других бюджетов бюджетной системы Российской Федерации, – в сумме </w:t>
      </w:r>
      <w:r w:rsidR="005136C3">
        <w:rPr>
          <w:szCs w:val="28"/>
        </w:rPr>
        <w:t>334147307,54</w:t>
      </w:r>
      <w:r>
        <w:rPr>
          <w:szCs w:val="28"/>
        </w:rPr>
        <w:t xml:space="preserve"> </w:t>
      </w:r>
      <w:r w:rsidRPr="003F7052">
        <w:rPr>
          <w:szCs w:val="28"/>
        </w:rPr>
        <w:t>рубл</w:t>
      </w:r>
      <w:r>
        <w:rPr>
          <w:szCs w:val="28"/>
        </w:rPr>
        <w:t>я</w:t>
      </w:r>
      <w:r w:rsidRPr="003F7052">
        <w:rPr>
          <w:szCs w:val="28"/>
        </w:rPr>
        <w:t xml:space="preserve">; </w:t>
      </w:r>
    </w:p>
    <w:p w:rsidR="0019500B" w:rsidRPr="000519D3" w:rsidRDefault="0019500B" w:rsidP="0082318E">
      <w:pPr>
        <w:pStyle w:val="a9"/>
        <w:spacing w:before="0" w:line="240" w:lineRule="auto"/>
        <w:ind w:firstLine="709"/>
        <w:rPr>
          <w:spacing w:val="-3"/>
          <w:szCs w:val="28"/>
        </w:rPr>
      </w:pPr>
      <w:r w:rsidRPr="00ED2269">
        <w:rPr>
          <w:szCs w:val="28"/>
        </w:rPr>
        <w:lastRenderedPageBreak/>
        <w:t>2) общий объем расходов</w:t>
      </w:r>
      <w:r w:rsidRPr="003F7052">
        <w:rPr>
          <w:szCs w:val="28"/>
        </w:rPr>
        <w:t xml:space="preserve"> местного </w:t>
      </w:r>
      <w:r>
        <w:rPr>
          <w:szCs w:val="28"/>
        </w:rPr>
        <w:t>бюджета на 202</w:t>
      </w:r>
      <w:r w:rsidR="00ED2269">
        <w:rPr>
          <w:szCs w:val="28"/>
        </w:rPr>
        <w:t>4</w:t>
      </w:r>
      <w:r w:rsidRPr="003F7052">
        <w:rPr>
          <w:szCs w:val="28"/>
        </w:rPr>
        <w:t xml:space="preserve"> год – в сумме </w:t>
      </w:r>
      <w:r w:rsidR="005439E7">
        <w:rPr>
          <w:spacing w:val="-3"/>
          <w:szCs w:val="28"/>
        </w:rPr>
        <w:t>701269298,</w:t>
      </w:r>
      <w:proofErr w:type="gramStart"/>
      <w:r w:rsidR="005439E7">
        <w:rPr>
          <w:spacing w:val="-3"/>
          <w:szCs w:val="28"/>
        </w:rPr>
        <w:t>91</w:t>
      </w:r>
      <w:r w:rsidR="005439E7" w:rsidRPr="003F7052">
        <w:rPr>
          <w:spacing w:val="-3"/>
          <w:szCs w:val="28"/>
        </w:rPr>
        <w:t xml:space="preserve"> </w:t>
      </w:r>
      <w:r w:rsidRPr="003F7052">
        <w:rPr>
          <w:szCs w:val="28"/>
        </w:rPr>
        <w:t xml:space="preserve"> рубл</w:t>
      </w:r>
      <w:r w:rsidR="005439E7">
        <w:rPr>
          <w:szCs w:val="28"/>
        </w:rPr>
        <w:t>ь</w:t>
      </w:r>
      <w:proofErr w:type="gramEnd"/>
      <w:r>
        <w:rPr>
          <w:szCs w:val="28"/>
        </w:rPr>
        <w:t xml:space="preserve">, </w:t>
      </w:r>
      <w:r w:rsidRPr="001637D1">
        <w:rPr>
          <w:spacing w:val="-3"/>
          <w:szCs w:val="28"/>
        </w:rPr>
        <w:t xml:space="preserve">в том числе условно утвержденные расходы – в сумме </w:t>
      </w:r>
      <w:r w:rsidR="007B4A93">
        <w:rPr>
          <w:spacing w:val="-3"/>
          <w:szCs w:val="28"/>
        </w:rPr>
        <w:t>10122000,00</w:t>
      </w:r>
      <w:r w:rsidRPr="001637D1">
        <w:rPr>
          <w:spacing w:val="-3"/>
          <w:szCs w:val="28"/>
        </w:rPr>
        <w:t xml:space="preserve"> рубл</w:t>
      </w:r>
      <w:r w:rsidR="007B4A93">
        <w:rPr>
          <w:spacing w:val="-3"/>
          <w:szCs w:val="28"/>
        </w:rPr>
        <w:t>ей</w:t>
      </w:r>
      <w:r w:rsidRPr="003F7052">
        <w:rPr>
          <w:szCs w:val="28"/>
        </w:rPr>
        <w:t>, н</w:t>
      </w:r>
      <w:r>
        <w:rPr>
          <w:szCs w:val="28"/>
        </w:rPr>
        <w:t>а 202</w:t>
      </w:r>
      <w:r w:rsidR="00DF15D3">
        <w:rPr>
          <w:szCs w:val="28"/>
        </w:rPr>
        <w:t>5</w:t>
      </w:r>
      <w:r w:rsidRPr="003F7052">
        <w:rPr>
          <w:szCs w:val="28"/>
        </w:rPr>
        <w:t xml:space="preserve"> год – в сумме </w:t>
      </w:r>
      <w:r w:rsidR="005439E7">
        <w:rPr>
          <w:szCs w:val="28"/>
        </w:rPr>
        <w:t>660446113,54</w:t>
      </w:r>
      <w:r w:rsidRPr="003F7052">
        <w:rPr>
          <w:szCs w:val="28"/>
        </w:rPr>
        <w:t xml:space="preserve"> рублей</w:t>
      </w:r>
      <w:r>
        <w:rPr>
          <w:szCs w:val="28"/>
        </w:rPr>
        <w:t xml:space="preserve">, </w:t>
      </w:r>
      <w:r w:rsidRPr="001637D1">
        <w:rPr>
          <w:spacing w:val="-3"/>
          <w:szCs w:val="28"/>
        </w:rPr>
        <w:t xml:space="preserve">в том числе условно утвержденные расходы – в сумме </w:t>
      </w:r>
      <w:r w:rsidR="005439E7">
        <w:rPr>
          <w:spacing w:val="-3"/>
          <w:szCs w:val="28"/>
        </w:rPr>
        <w:t>21251000,00</w:t>
      </w:r>
      <w:r w:rsidRPr="001637D1">
        <w:rPr>
          <w:spacing w:val="-3"/>
          <w:szCs w:val="28"/>
        </w:rPr>
        <w:t xml:space="preserve"> рубл</w:t>
      </w:r>
      <w:r w:rsidR="007B4A93">
        <w:rPr>
          <w:spacing w:val="-3"/>
          <w:szCs w:val="28"/>
        </w:rPr>
        <w:t>ей</w:t>
      </w:r>
      <w:r w:rsidRPr="003F7052">
        <w:rPr>
          <w:szCs w:val="28"/>
        </w:rPr>
        <w:t>;</w:t>
      </w:r>
    </w:p>
    <w:p w:rsidR="0019500B" w:rsidRPr="007B4A93" w:rsidRDefault="0019500B" w:rsidP="0082318E">
      <w:pPr>
        <w:pStyle w:val="a9"/>
        <w:spacing w:before="0" w:line="240" w:lineRule="auto"/>
        <w:ind w:firstLine="709"/>
        <w:rPr>
          <w:szCs w:val="28"/>
        </w:rPr>
      </w:pPr>
      <w:r w:rsidRPr="007B4A93">
        <w:rPr>
          <w:szCs w:val="28"/>
        </w:rPr>
        <w:t>3) размер дефицита местного бюджета: на 202</w:t>
      </w:r>
      <w:r w:rsidR="00DF15D3" w:rsidRPr="007B4A93">
        <w:rPr>
          <w:szCs w:val="28"/>
        </w:rPr>
        <w:t>4</w:t>
      </w:r>
      <w:r w:rsidRPr="007B4A93">
        <w:rPr>
          <w:szCs w:val="28"/>
        </w:rPr>
        <w:t xml:space="preserve"> год – в сумме </w:t>
      </w:r>
      <w:r w:rsidRPr="007B4A93">
        <w:rPr>
          <w:szCs w:val="28"/>
        </w:rPr>
        <w:br/>
        <w:t>0,0 рублей, на 202</w:t>
      </w:r>
      <w:r w:rsidR="00C12BE6" w:rsidRPr="007B4A93">
        <w:rPr>
          <w:szCs w:val="28"/>
        </w:rPr>
        <w:t>5</w:t>
      </w:r>
      <w:r w:rsidRPr="007B4A93">
        <w:rPr>
          <w:szCs w:val="28"/>
        </w:rPr>
        <w:t xml:space="preserve"> год– в сумме 0,0 рублей, </w:t>
      </w:r>
      <w:proofErr w:type="gramStart"/>
      <w:r w:rsidRPr="007B4A93">
        <w:rPr>
          <w:szCs w:val="28"/>
        </w:rPr>
        <w:t>бюджет</w:t>
      </w:r>
      <w:proofErr w:type="gramEnd"/>
      <w:r w:rsidRPr="007B4A93">
        <w:rPr>
          <w:szCs w:val="28"/>
        </w:rPr>
        <w:t xml:space="preserve"> сбалансированный;</w:t>
      </w:r>
    </w:p>
    <w:p w:rsidR="0019500B" w:rsidRPr="007B4A93" w:rsidRDefault="0019500B" w:rsidP="001D2977">
      <w:pPr>
        <w:ind w:firstLine="708"/>
        <w:jc w:val="both"/>
        <w:rPr>
          <w:szCs w:val="28"/>
        </w:rPr>
      </w:pPr>
      <w:r w:rsidRPr="007B4A93">
        <w:rPr>
          <w:szCs w:val="28"/>
        </w:rPr>
        <w:t>4) верхний предел муниципального долга Ольгинского</w:t>
      </w:r>
      <w:r w:rsidR="004276B7" w:rsidRPr="007B4A93">
        <w:rPr>
          <w:szCs w:val="28"/>
        </w:rPr>
        <w:t xml:space="preserve"> муниципального округа</w:t>
      </w:r>
      <w:r w:rsidRPr="007B4A93">
        <w:rPr>
          <w:szCs w:val="28"/>
        </w:rPr>
        <w:t xml:space="preserve"> на 1 января 202</w:t>
      </w:r>
      <w:r w:rsidR="000F0FA2" w:rsidRPr="007B4A93">
        <w:rPr>
          <w:szCs w:val="28"/>
        </w:rPr>
        <w:t>4</w:t>
      </w:r>
      <w:r w:rsidRPr="007B4A93">
        <w:rPr>
          <w:szCs w:val="28"/>
        </w:rPr>
        <w:t xml:space="preserve"> года – в сумме </w:t>
      </w:r>
      <w:r w:rsidR="000F0FA2" w:rsidRPr="007B4A93">
        <w:rPr>
          <w:szCs w:val="28"/>
        </w:rPr>
        <w:t>0,00</w:t>
      </w:r>
      <w:r w:rsidRPr="007B4A93">
        <w:rPr>
          <w:szCs w:val="28"/>
        </w:rPr>
        <w:t xml:space="preserve"> рублей;</w:t>
      </w:r>
    </w:p>
    <w:p w:rsidR="0019500B" w:rsidRPr="007B4A93" w:rsidRDefault="0019500B" w:rsidP="001D2977">
      <w:pPr>
        <w:ind w:firstLine="708"/>
        <w:jc w:val="both"/>
        <w:rPr>
          <w:szCs w:val="28"/>
        </w:rPr>
      </w:pPr>
      <w:r w:rsidRPr="007B4A93">
        <w:rPr>
          <w:szCs w:val="28"/>
        </w:rPr>
        <w:t>5) верхний предел муниципального долга О</w:t>
      </w:r>
      <w:r w:rsidR="004276B7" w:rsidRPr="007B4A93">
        <w:rPr>
          <w:szCs w:val="28"/>
        </w:rPr>
        <w:t>льгинского муниципального округа</w:t>
      </w:r>
      <w:r w:rsidRPr="007B4A93">
        <w:rPr>
          <w:szCs w:val="28"/>
        </w:rPr>
        <w:t xml:space="preserve"> на 1 января 202</w:t>
      </w:r>
      <w:r w:rsidR="000F0FA2" w:rsidRPr="007B4A93">
        <w:rPr>
          <w:szCs w:val="28"/>
        </w:rPr>
        <w:t>5</w:t>
      </w:r>
      <w:r w:rsidRPr="007B4A93">
        <w:rPr>
          <w:szCs w:val="28"/>
        </w:rPr>
        <w:t xml:space="preserve"> года – в сумме 0,0</w:t>
      </w:r>
      <w:r w:rsidRPr="007B4A93">
        <w:t xml:space="preserve">0 </w:t>
      </w:r>
      <w:r w:rsidRPr="007B4A93">
        <w:rPr>
          <w:szCs w:val="28"/>
        </w:rPr>
        <w:t>рублей</w:t>
      </w:r>
      <w:r w:rsidRPr="007B4A93">
        <w:rPr>
          <w:snapToGrid w:val="0"/>
          <w:szCs w:val="28"/>
        </w:rPr>
        <w:t>.</w:t>
      </w:r>
      <w:r w:rsidRPr="007B4A93">
        <w:t xml:space="preserve"> </w:t>
      </w:r>
    </w:p>
    <w:p w:rsidR="0019500B" w:rsidRPr="003F7052" w:rsidRDefault="0019500B" w:rsidP="00DD4D56">
      <w:pPr>
        <w:ind w:firstLine="709"/>
        <w:jc w:val="both"/>
        <w:rPr>
          <w:szCs w:val="28"/>
        </w:rPr>
      </w:pPr>
      <w:r w:rsidRPr="007B4A93">
        <w:rPr>
          <w:szCs w:val="28"/>
        </w:rPr>
        <w:t>3.Установить иные показатели местного</w:t>
      </w:r>
      <w:r>
        <w:rPr>
          <w:szCs w:val="28"/>
        </w:rPr>
        <w:t xml:space="preserve"> бюджета</w:t>
      </w:r>
      <w:r w:rsidRPr="003F7052">
        <w:rPr>
          <w:szCs w:val="28"/>
        </w:rPr>
        <w:t>:</w:t>
      </w:r>
    </w:p>
    <w:p w:rsidR="0019500B" w:rsidRDefault="000F0FA2" w:rsidP="00DD4D56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="0019500B" w:rsidRPr="003F7052">
        <w:rPr>
          <w:szCs w:val="28"/>
        </w:rPr>
        <w:t xml:space="preserve"> источники внутреннего финансирования дефицита местного бюджета</w:t>
      </w:r>
      <w:r w:rsidR="0019500B" w:rsidRPr="0054006C">
        <w:rPr>
          <w:szCs w:val="28"/>
        </w:rPr>
        <w:t xml:space="preserve"> </w:t>
      </w:r>
      <w:r w:rsidR="0019500B">
        <w:rPr>
          <w:szCs w:val="28"/>
        </w:rPr>
        <w:t>на 202</w:t>
      </w:r>
      <w:r w:rsidR="000807CB">
        <w:rPr>
          <w:szCs w:val="28"/>
        </w:rPr>
        <w:t>3</w:t>
      </w:r>
      <w:r w:rsidR="0019500B" w:rsidRPr="003F7052">
        <w:rPr>
          <w:szCs w:val="28"/>
        </w:rPr>
        <w:t xml:space="preserve"> год </w:t>
      </w:r>
      <w:r w:rsidR="000807CB">
        <w:rPr>
          <w:szCs w:val="28"/>
        </w:rPr>
        <w:t>и плановый период 2024</w:t>
      </w:r>
      <w:r w:rsidRPr="003F7052">
        <w:rPr>
          <w:szCs w:val="28"/>
        </w:rPr>
        <w:t xml:space="preserve"> и 20</w:t>
      </w:r>
      <w:r w:rsidR="000807CB">
        <w:rPr>
          <w:szCs w:val="28"/>
        </w:rPr>
        <w:t>25</w:t>
      </w:r>
      <w:r w:rsidRPr="003F7052">
        <w:rPr>
          <w:szCs w:val="28"/>
        </w:rPr>
        <w:t xml:space="preserve"> годов </w:t>
      </w:r>
      <w:r w:rsidR="0019500B" w:rsidRPr="003F7052">
        <w:rPr>
          <w:szCs w:val="28"/>
        </w:rPr>
        <w:t>согласно приложению 1 к настоящему Решению;</w:t>
      </w:r>
    </w:p>
    <w:p w:rsidR="0019500B" w:rsidRPr="003F7052" w:rsidRDefault="0019500B" w:rsidP="000F0FA2">
      <w:pPr>
        <w:ind w:firstLine="709"/>
        <w:jc w:val="both"/>
        <w:rPr>
          <w:szCs w:val="28"/>
        </w:rPr>
      </w:pPr>
      <w:r w:rsidRPr="003F7052">
        <w:rPr>
          <w:szCs w:val="28"/>
        </w:rPr>
        <w:t>4.</w:t>
      </w:r>
      <w:r w:rsidRPr="00EA0E1C">
        <w:rPr>
          <w:szCs w:val="28"/>
        </w:rPr>
        <w:t xml:space="preserve"> </w:t>
      </w:r>
      <w:r w:rsidRPr="00D30E7C">
        <w:rPr>
          <w:szCs w:val="28"/>
        </w:rPr>
        <w:t xml:space="preserve">Установить общий объем бюджетных ассигнований на исполнение публичных нормативных обязательств </w:t>
      </w:r>
      <w:r>
        <w:rPr>
          <w:szCs w:val="28"/>
        </w:rPr>
        <w:t xml:space="preserve">Ольгинского муниципального </w:t>
      </w:r>
      <w:r w:rsidR="00A17FAF">
        <w:rPr>
          <w:szCs w:val="28"/>
        </w:rPr>
        <w:t>округа</w:t>
      </w:r>
      <w:r w:rsidR="000F0FA2">
        <w:rPr>
          <w:szCs w:val="28"/>
        </w:rPr>
        <w:t xml:space="preserve"> </w:t>
      </w:r>
      <w:r>
        <w:rPr>
          <w:szCs w:val="28"/>
        </w:rPr>
        <w:t xml:space="preserve">на </w:t>
      </w:r>
      <w:r w:rsidR="00F2320C">
        <w:rPr>
          <w:szCs w:val="28"/>
        </w:rPr>
        <w:t>2023</w:t>
      </w:r>
      <w:r w:rsidR="000F0FA2" w:rsidRPr="003F7052">
        <w:rPr>
          <w:szCs w:val="28"/>
        </w:rPr>
        <w:t xml:space="preserve"> год </w:t>
      </w:r>
      <w:r w:rsidR="00F2320C">
        <w:rPr>
          <w:szCs w:val="28"/>
        </w:rPr>
        <w:t>и плановый период 2024</w:t>
      </w:r>
      <w:r w:rsidR="000F0FA2" w:rsidRPr="003F7052">
        <w:rPr>
          <w:szCs w:val="28"/>
        </w:rPr>
        <w:t xml:space="preserve"> и 20</w:t>
      </w:r>
      <w:r w:rsidR="00F2320C">
        <w:rPr>
          <w:szCs w:val="28"/>
        </w:rPr>
        <w:t>25</w:t>
      </w:r>
      <w:r w:rsidR="000F0FA2" w:rsidRPr="003F7052">
        <w:rPr>
          <w:szCs w:val="28"/>
        </w:rPr>
        <w:t xml:space="preserve"> годов </w:t>
      </w:r>
      <w:r w:rsidRPr="003F7052">
        <w:rPr>
          <w:szCs w:val="28"/>
        </w:rPr>
        <w:t>согласно приложению 2 к настоящему Решению;</w:t>
      </w:r>
    </w:p>
    <w:p w:rsidR="0019500B" w:rsidRPr="003F7052" w:rsidRDefault="0019500B" w:rsidP="00EC1CB7">
      <w:pPr>
        <w:ind w:firstLine="709"/>
        <w:jc w:val="both"/>
        <w:rPr>
          <w:szCs w:val="28"/>
        </w:rPr>
      </w:pPr>
      <w:r w:rsidRPr="003F7052">
        <w:rPr>
          <w:szCs w:val="28"/>
        </w:rPr>
        <w:t>5.</w:t>
      </w:r>
      <w:r w:rsidR="009C3E1B">
        <w:rPr>
          <w:szCs w:val="28"/>
        </w:rPr>
        <w:t xml:space="preserve"> </w:t>
      </w:r>
      <w:r w:rsidRPr="003F7052">
        <w:rPr>
          <w:szCs w:val="28"/>
        </w:rPr>
        <w:t>Установить Перечень, коды главных администраторов доходов бюджетов О</w:t>
      </w:r>
      <w:r w:rsidR="00201DED">
        <w:rPr>
          <w:szCs w:val="28"/>
        </w:rPr>
        <w:t>льгинского муниципального округа</w:t>
      </w:r>
      <w:r w:rsidRPr="003F7052">
        <w:rPr>
          <w:szCs w:val="28"/>
        </w:rPr>
        <w:t xml:space="preserve"> - органов местного самоуправления и закрепляемые за ними виды доходов местных бюджетов согласно приложению 3 к настоящему Решению.</w:t>
      </w:r>
    </w:p>
    <w:p w:rsidR="0019500B" w:rsidRPr="003F7052" w:rsidRDefault="0019500B" w:rsidP="00D479CC">
      <w:pPr>
        <w:ind w:firstLine="709"/>
        <w:jc w:val="both"/>
        <w:rPr>
          <w:szCs w:val="28"/>
        </w:rPr>
      </w:pPr>
      <w:r w:rsidRPr="003F7052">
        <w:rPr>
          <w:szCs w:val="28"/>
        </w:rPr>
        <w:t>6.</w:t>
      </w:r>
      <w:r w:rsidR="003363CE">
        <w:rPr>
          <w:szCs w:val="28"/>
        </w:rPr>
        <w:t xml:space="preserve"> </w:t>
      </w:r>
      <w:r w:rsidRPr="003F7052">
        <w:rPr>
          <w:szCs w:val="28"/>
        </w:rPr>
        <w:t>Утвердить Перечень, коды главных администраторов доходов бюджета Ольгинского муниципаль</w:t>
      </w:r>
      <w:r w:rsidR="00192FB8">
        <w:rPr>
          <w:szCs w:val="28"/>
        </w:rPr>
        <w:t>ного округа</w:t>
      </w:r>
      <w:r w:rsidRPr="003F7052">
        <w:rPr>
          <w:szCs w:val="28"/>
        </w:rPr>
        <w:t xml:space="preserve"> – органов государственной власти Российской Федерации и закрепляемые за ними виды доходов бюджета О</w:t>
      </w:r>
      <w:r w:rsidR="00D639FB">
        <w:rPr>
          <w:szCs w:val="28"/>
        </w:rPr>
        <w:t>льгинского муниципального округа</w:t>
      </w:r>
      <w:r w:rsidRPr="003F7052">
        <w:rPr>
          <w:szCs w:val="28"/>
        </w:rPr>
        <w:t xml:space="preserve"> согласно приложению 4 к настоящему Решению.</w:t>
      </w:r>
    </w:p>
    <w:p w:rsidR="0019500B" w:rsidRPr="003F7052" w:rsidRDefault="0019500B" w:rsidP="00DD4D5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FC120F">
        <w:rPr>
          <w:szCs w:val="28"/>
        </w:rPr>
        <w:t>7.</w:t>
      </w:r>
      <w:r w:rsidR="003363CE">
        <w:rPr>
          <w:szCs w:val="28"/>
        </w:rPr>
        <w:t xml:space="preserve"> </w:t>
      </w:r>
      <w:r w:rsidRPr="00FC120F">
        <w:rPr>
          <w:szCs w:val="28"/>
        </w:rPr>
        <w:t>Утвердить</w:t>
      </w:r>
      <w:r w:rsidRPr="003F7052">
        <w:rPr>
          <w:szCs w:val="28"/>
        </w:rPr>
        <w:t xml:space="preserve"> перечень главных администраторов источника внутренне</w:t>
      </w:r>
      <w:r>
        <w:rPr>
          <w:szCs w:val="28"/>
        </w:rPr>
        <w:t>го финансирования дефицита</w:t>
      </w:r>
      <w:r w:rsidRPr="003F7052">
        <w:rPr>
          <w:szCs w:val="28"/>
        </w:rPr>
        <w:t xml:space="preserve"> бюджета муниципального </w:t>
      </w:r>
      <w:r w:rsidR="00A17FAF">
        <w:rPr>
          <w:szCs w:val="28"/>
        </w:rPr>
        <w:t>округа</w:t>
      </w:r>
      <w:r w:rsidRPr="003F7052">
        <w:rPr>
          <w:szCs w:val="28"/>
        </w:rPr>
        <w:t xml:space="preserve"> согласно приложению 5 к настоящему Решению.</w:t>
      </w:r>
    </w:p>
    <w:p w:rsidR="0019500B" w:rsidRPr="003F7052" w:rsidRDefault="0019500B" w:rsidP="00DD4D5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8.</w:t>
      </w:r>
      <w:r w:rsidR="003363CE">
        <w:rPr>
          <w:szCs w:val="28"/>
        </w:rPr>
        <w:t xml:space="preserve"> </w:t>
      </w:r>
      <w:r w:rsidRPr="003F7052">
        <w:rPr>
          <w:szCs w:val="28"/>
        </w:rPr>
        <w:t>Установить, что доходы местного</w:t>
      </w:r>
      <w:r>
        <w:rPr>
          <w:szCs w:val="28"/>
        </w:rPr>
        <w:t xml:space="preserve"> бюджета, поступающие в </w:t>
      </w:r>
      <w:r>
        <w:rPr>
          <w:szCs w:val="28"/>
        </w:rPr>
        <w:br/>
      </w:r>
      <w:r w:rsidR="00FC120F">
        <w:rPr>
          <w:szCs w:val="28"/>
        </w:rPr>
        <w:t>2023</w:t>
      </w:r>
      <w:r w:rsidR="000F0FA2" w:rsidRPr="003F7052">
        <w:rPr>
          <w:szCs w:val="28"/>
        </w:rPr>
        <w:t xml:space="preserve"> год</w:t>
      </w:r>
      <w:r w:rsidR="000F0FA2">
        <w:rPr>
          <w:szCs w:val="28"/>
        </w:rPr>
        <w:t>у</w:t>
      </w:r>
      <w:r w:rsidRPr="003F7052">
        <w:rPr>
          <w:szCs w:val="28"/>
        </w:rPr>
        <w:t>, формируются за счет: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 xml:space="preserve">доходов от уплаты федеральных налогов и сборов, налогов, предусмотренных специальными налоговыми режимами, местных налогов, устанавливаемых представительными органами местного самоуправления, в соответствии с нормативами отчислений, установленными бюджетным законодательством Российской Федерации и законодательством о налогах и сборах; </w:t>
      </w:r>
    </w:p>
    <w:p w:rsidR="0019500B" w:rsidRPr="003F7052" w:rsidRDefault="0019500B" w:rsidP="00CC249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неналоговых доходов в соответствии с нормативами отчислений, установленными в соответствии с федеральным законодательством Российской Федерации и нормативными правовыми актами представительных органов местного самоуправления, в том числе: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доходов от использования имущества, находящегося в муниципальной собственности,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казенных, – по нормативу 100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 xml:space="preserve">доходов от продажи имущества (кроме акций и иных форм участия в капитале), находящегося в муниципальной собственности, за исключением </w:t>
      </w:r>
      <w:r w:rsidRPr="003F7052">
        <w:rPr>
          <w:szCs w:val="28"/>
        </w:rPr>
        <w:lastRenderedPageBreak/>
        <w:t>имущества муниципальных бюджетных и автономных учреждений, а также имущества муниципальных унитарных предприятий, в том числе казенных, - по нормативу 100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прочих доходов от оказания платных услуг (работ) получателями средств бюджетов муниципальных районов - по нормативу 100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прочих доходов от компенсации затрат бюджетов муниципальных районов – по нормативу 100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части прибыли муниципальных унитарных предприятий, остающейся после уплаты налогов и иных обязательных платежей, в размере, определяемом согласно Положению, утвержденного Решением Думы Ольгинского муниципального</w:t>
      </w:r>
      <w:r w:rsidR="007B4A93">
        <w:rPr>
          <w:szCs w:val="28"/>
        </w:rPr>
        <w:t xml:space="preserve"> района</w:t>
      </w:r>
      <w:r w:rsidRPr="003F7052">
        <w:rPr>
          <w:szCs w:val="28"/>
        </w:rPr>
        <w:t xml:space="preserve"> - по нормативу 50 процентов;</w:t>
      </w:r>
    </w:p>
    <w:p w:rsidR="0019500B" w:rsidRPr="003F7052" w:rsidRDefault="0019500B" w:rsidP="003E44F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 xml:space="preserve">доходов от платы за негативное воздействие на окружающую среду, - по нормативу </w:t>
      </w:r>
      <w:r>
        <w:rPr>
          <w:szCs w:val="28"/>
        </w:rPr>
        <w:t>60</w:t>
      </w:r>
      <w:r w:rsidRPr="003F7052">
        <w:rPr>
          <w:szCs w:val="28"/>
        </w:rPr>
        <w:t xml:space="preserve">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доходов от платежей, взимаемые органами местного самоуправления (орга</w:t>
      </w:r>
      <w:r w:rsidR="007436D4">
        <w:rPr>
          <w:szCs w:val="28"/>
        </w:rPr>
        <w:t>низациями) муниципальных округов</w:t>
      </w:r>
      <w:r w:rsidRPr="003F7052">
        <w:rPr>
          <w:szCs w:val="28"/>
        </w:rPr>
        <w:t xml:space="preserve"> за выполнение определенных функций, – по нормативу 100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>
        <w:rPr>
          <w:szCs w:val="28"/>
        </w:rPr>
        <w:t>д</w:t>
      </w:r>
      <w:r w:rsidRPr="003F7052">
        <w:rPr>
          <w:szCs w:val="28"/>
        </w:rPr>
        <w:t>оход</w:t>
      </w:r>
      <w:r>
        <w:rPr>
          <w:szCs w:val="28"/>
        </w:rPr>
        <w:t>ов</w:t>
      </w:r>
      <w:r w:rsidRPr="003F7052">
        <w:rPr>
          <w:szCs w:val="28"/>
        </w:rPr>
        <w:t>, получаемы</w:t>
      </w:r>
      <w:r>
        <w:rPr>
          <w:szCs w:val="28"/>
        </w:rPr>
        <w:t>х</w:t>
      </w:r>
      <w:r w:rsidRPr="003F7052">
        <w:rPr>
          <w:szCs w:val="28"/>
        </w:rPr>
        <w:t xml:space="preserve"> в виде арендной платы за земельные участки, государственная собственность на которые не разграничена и которые расположены в границах муницип</w:t>
      </w:r>
      <w:r w:rsidR="00270827">
        <w:rPr>
          <w:szCs w:val="28"/>
        </w:rPr>
        <w:t>альных округов</w:t>
      </w:r>
      <w:r>
        <w:rPr>
          <w:szCs w:val="28"/>
        </w:rPr>
        <w:t>, а также средств</w:t>
      </w:r>
      <w:r w:rsidRPr="003F7052">
        <w:rPr>
          <w:szCs w:val="28"/>
        </w:rPr>
        <w:t xml:space="preserve"> от продажи права на заключение договоров аренды указанных земельных участков - по нормативу 100 процентов;</w:t>
      </w:r>
    </w:p>
    <w:p w:rsidR="0019500B" w:rsidRPr="003F7052" w:rsidRDefault="0019500B" w:rsidP="0041436C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доход</w:t>
      </w:r>
      <w:r>
        <w:rPr>
          <w:szCs w:val="28"/>
        </w:rPr>
        <w:t>ов</w:t>
      </w:r>
      <w:r w:rsidRPr="003F7052">
        <w:rPr>
          <w:szCs w:val="28"/>
        </w:rPr>
        <w:t xml:space="preserve"> от продажи земельных участков, государственная собственность на которые не разграничена и которые расположены </w:t>
      </w:r>
      <w:r w:rsidR="00321EB2">
        <w:rPr>
          <w:szCs w:val="28"/>
        </w:rPr>
        <w:t>территорий муниципальных округов</w:t>
      </w:r>
      <w:r w:rsidRPr="003F7052">
        <w:rPr>
          <w:szCs w:val="28"/>
        </w:rPr>
        <w:t>, - по нормативу 100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доходов в виде безвозмездных поступлений;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невыясненных поступлений, зачисляемы</w:t>
      </w:r>
      <w:r w:rsidR="004011A8">
        <w:rPr>
          <w:szCs w:val="28"/>
        </w:rPr>
        <w:t>х в бюджет муниципального округа</w:t>
      </w:r>
      <w:r w:rsidRPr="003F7052">
        <w:rPr>
          <w:szCs w:val="28"/>
        </w:rPr>
        <w:t>, – по нормативу 100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 xml:space="preserve">прочих неналоговых доходов, зачисляемых в бюджет муниципального </w:t>
      </w:r>
      <w:r w:rsidR="00A17FAF">
        <w:rPr>
          <w:szCs w:val="28"/>
        </w:rPr>
        <w:t>округа</w:t>
      </w:r>
      <w:r w:rsidRPr="003F7052">
        <w:rPr>
          <w:szCs w:val="28"/>
        </w:rPr>
        <w:t>, – по нормативу 100 процентов.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9. Установить, что в дохо</w:t>
      </w:r>
      <w:r w:rsidR="00BA60BF">
        <w:rPr>
          <w:szCs w:val="28"/>
        </w:rPr>
        <w:t>ды бюджета муниципального округа</w:t>
      </w:r>
      <w:r w:rsidRPr="003F7052">
        <w:rPr>
          <w:szCs w:val="28"/>
        </w:rPr>
        <w:t xml:space="preserve"> зачисляются: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суммы задолженности и перерасчеты по отмененным налогам, сборам и иным обязательным платежам, поступающие от налогоплательщиков, по нормативам отчислений в соответствии с бюджетным законодательством Российской Федерации.</w:t>
      </w:r>
    </w:p>
    <w:p w:rsidR="0019500B" w:rsidRPr="003F7052" w:rsidRDefault="0019500B" w:rsidP="0092330E">
      <w:pPr>
        <w:ind w:firstLine="709"/>
        <w:jc w:val="both"/>
        <w:rPr>
          <w:szCs w:val="28"/>
        </w:rPr>
      </w:pPr>
      <w:r w:rsidRPr="003F7052">
        <w:rPr>
          <w:szCs w:val="28"/>
        </w:rPr>
        <w:t>10. Учесть объемы доходов бюджета Ольгинск</w:t>
      </w:r>
      <w:r w:rsidR="00BC77B1">
        <w:rPr>
          <w:szCs w:val="28"/>
        </w:rPr>
        <w:t>ого муниципального округа</w:t>
      </w:r>
      <w:r>
        <w:rPr>
          <w:szCs w:val="28"/>
        </w:rPr>
        <w:t xml:space="preserve"> на </w:t>
      </w:r>
      <w:r w:rsidR="00A369EC">
        <w:rPr>
          <w:szCs w:val="28"/>
        </w:rPr>
        <w:t>2023</w:t>
      </w:r>
      <w:r w:rsidR="000F0FA2" w:rsidRPr="003F7052">
        <w:rPr>
          <w:szCs w:val="28"/>
        </w:rPr>
        <w:t xml:space="preserve"> год </w:t>
      </w:r>
      <w:r w:rsidR="00A369EC">
        <w:rPr>
          <w:szCs w:val="28"/>
        </w:rPr>
        <w:t>и плановый период 2024</w:t>
      </w:r>
      <w:r w:rsidR="000F0FA2" w:rsidRPr="003F7052">
        <w:rPr>
          <w:szCs w:val="28"/>
        </w:rPr>
        <w:t xml:space="preserve"> и 20</w:t>
      </w:r>
      <w:r w:rsidR="00A369EC">
        <w:rPr>
          <w:szCs w:val="28"/>
        </w:rPr>
        <w:t>25</w:t>
      </w:r>
      <w:r w:rsidR="000F0FA2" w:rsidRPr="003F7052">
        <w:rPr>
          <w:szCs w:val="28"/>
        </w:rPr>
        <w:t xml:space="preserve"> годов </w:t>
      </w:r>
      <w:r w:rsidRPr="003F7052">
        <w:rPr>
          <w:szCs w:val="28"/>
        </w:rPr>
        <w:t>согласно приложению 6 к настоящему Решению.</w:t>
      </w:r>
    </w:p>
    <w:p w:rsidR="0019500B" w:rsidRPr="003F7052" w:rsidRDefault="0019500B" w:rsidP="005A3F9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1</w:t>
      </w:r>
      <w:r w:rsidR="000F0FA2">
        <w:rPr>
          <w:szCs w:val="28"/>
        </w:rPr>
        <w:t>1</w:t>
      </w:r>
      <w:r w:rsidRPr="003F7052">
        <w:rPr>
          <w:szCs w:val="28"/>
        </w:rPr>
        <w:t>.</w:t>
      </w:r>
      <w:r w:rsidR="000F0FA2">
        <w:rPr>
          <w:szCs w:val="28"/>
        </w:rPr>
        <w:t xml:space="preserve"> </w:t>
      </w:r>
      <w:r w:rsidRPr="003F7052">
        <w:rPr>
          <w:szCs w:val="28"/>
        </w:rPr>
        <w:t xml:space="preserve">Средства в валюте Российской Федерации, поступающие во временное распоряжение муниципальным казенным и бюджетным учреждениям, органам местного самоуправления Ольгинского муниципального </w:t>
      </w:r>
      <w:r w:rsidR="00A17FAF">
        <w:rPr>
          <w:szCs w:val="28"/>
        </w:rPr>
        <w:t>округа</w:t>
      </w:r>
      <w:r w:rsidRPr="003F7052">
        <w:rPr>
          <w:szCs w:val="28"/>
        </w:rPr>
        <w:t xml:space="preserve"> в соответствии с законодательными и иными нормативными правовыми актами Российской Федерации, нормативными правовыми актами органов государственной власти Приморского края и нормативными правовыми актами органов местного самоуправления Ольгинского муниципального </w:t>
      </w:r>
      <w:r w:rsidR="00A17FAF">
        <w:rPr>
          <w:szCs w:val="28"/>
        </w:rPr>
        <w:t>округа</w:t>
      </w:r>
      <w:r>
        <w:rPr>
          <w:szCs w:val="28"/>
        </w:rPr>
        <w:t>,</w:t>
      </w:r>
      <w:r w:rsidRPr="003F7052">
        <w:rPr>
          <w:szCs w:val="28"/>
        </w:rPr>
        <w:t xml:space="preserve"> учитываются на лицевых счетах, открытых в Управлении Федерального казначейства по Приморскому краю и его </w:t>
      </w:r>
      <w:r w:rsidR="000F0FA2">
        <w:rPr>
          <w:szCs w:val="28"/>
        </w:rPr>
        <w:t xml:space="preserve">территориальном </w:t>
      </w:r>
      <w:r w:rsidRPr="003F7052">
        <w:rPr>
          <w:szCs w:val="28"/>
        </w:rPr>
        <w:t>отделени</w:t>
      </w:r>
      <w:r w:rsidR="000F0FA2">
        <w:rPr>
          <w:szCs w:val="28"/>
        </w:rPr>
        <w:t>и</w:t>
      </w:r>
      <w:r w:rsidRPr="003F7052">
        <w:rPr>
          <w:szCs w:val="28"/>
        </w:rPr>
        <w:t>.</w:t>
      </w:r>
    </w:p>
    <w:p w:rsidR="0019500B" w:rsidRPr="003F7052" w:rsidRDefault="0019500B" w:rsidP="0010498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lastRenderedPageBreak/>
        <w:t>1</w:t>
      </w:r>
      <w:r w:rsidR="000F0FA2">
        <w:rPr>
          <w:szCs w:val="28"/>
        </w:rPr>
        <w:t>2</w:t>
      </w:r>
      <w:r w:rsidRPr="003F7052">
        <w:rPr>
          <w:szCs w:val="28"/>
        </w:rPr>
        <w:t>.</w:t>
      </w:r>
      <w:r w:rsidR="000F0FA2">
        <w:rPr>
          <w:szCs w:val="28"/>
        </w:rPr>
        <w:t xml:space="preserve"> </w:t>
      </w:r>
      <w:r w:rsidRPr="003F7052">
        <w:rPr>
          <w:szCs w:val="28"/>
        </w:rPr>
        <w:t>Утвердить в пределах общего объема расходов, установленного пункта 1 настоящего Решения, распределение бюджетных ассигнований из местного</w:t>
      </w:r>
      <w:r>
        <w:rPr>
          <w:szCs w:val="28"/>
        </w:rPr>
        <w:t xml:space="preserve"> бюджета на </w:t>
      </w:r>
      <w:r w:rsidR="009D060E">
        <w:rPr>
          <w:szCs w:val="28"/>
        </w:rPr>
        <w:t>2023</w:t>
      </w:r>
      <w:r w:rsidR="000F0FA2" w:rsidRPr="003F7052">
        <w:rPr>
          <w:szCs w:val="28"/>
        </w:rPr>
        <w:t xml:space="preserve"> год </w:t>
      </w:r>
      <w:r w:rsidR="009D060E">
        <w:rPr>
          <w:szCs w:val="28"/>
        </w:rPr>
        <w:t>и плановый период 2024</w:t>
      </w:r>
      <w:r w:rsidR="000F0FA2" w:rsidRPr="003F7052">
        <w:rPr>
          <w:szCs w:val="28"/>
        </w:rPr>
        <w:t xml:space="preserve"> и 20</w:t>
      </w:r>
      <w:r w:rsidR="009D060E">
        <w:rPr>
          <w:szCs w:val="28"/>
        </w:rPr>
        <w:t>25</w:t>
      </w:r>
      <w:r w:rsidR="000F0FA2" w:rsidRPr="003F7052">
        <w:rPr>
          <w:szCs w:val="28"/>
        </w:rPr>
        <w:t xml:space="preserve"> годов </w:t>
      </w:r>
      <w:r w:rsidRPr="003F7052">
        <w:rPr>
          <w:szCs w:val="28"/>
        </w:rPr>
        <w:t>по разделам, подразделам, целевым статьям (муниципальным программам О</w:t>
      </w:r>
      <w:r w:rsidR="00751B36">
        <w:rPr>
          <w:szCs w:val="28"/>
        </w:rPr>
        <w:t>льгинского муниципального округа</w:t>
      </w:r>
      <w:r w:rsidRPr="003F7052">
        <w:rPr>
          <w:szCs w:val="28"/>
        </w:rPr>
        <w:t xml:space="preserve"> и непрограммным направлениям деятельности), группам (группам и подгруппам) видов расходов классификации расходов бюджетов согласно приложению 7 к настоящему Решению.</w:t>
      </w:r>
    </w:p>
    <w:p w:rsidR="0019500B" w:rsidRPr="003F7052" w:rsidRDefault="0019500B" w:rsidP="0010498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1</w:t>
      </w:r>
      <w:r w:rsidR="00E14731">
        <w:rPr>
          <w:szCs w:val="28"/>
        </w:rPr>
        <w:t>3</w:t>
      </w:r>
      <w:r w:rsidRPr="003F7052">
        <w:rPr>
          <w:szCs w:val="28"/>
        </w:rPr>
        <w:t>.Утвердить распределение бюджетных ассигнований из местного</w:t>
      </w:r>
      <w:r>
        <w:rPr>
          <w:szCs w:val="28"/>
        </w:rPr>
        <w:t xml:space="preserve"> бюджета на </w:t>
      </w:r>
      <w:r w:rsidR="0017327F">
        <w:rPr>
          <w:szCs w:val="28"/>
        </w:rPr>
        <w:t>2023 год и плановый период 2024 и 2025</w:t>
      </w:r>
      <w:r w:rsidR="00E14731" w:rsidRPr="00E14731">
        <w:rPr>
          <w:szCs w:val="28"/>
        </w:rPr>
        <w:t xml:space="preserve"> годов </w:t>
      </w:r>
      <w:r w:rsidRPr="003F7052">
        <w:rPr>
          <w:szCs w:val="28"/>
        </w:rPr>
        <w:t>в ведомственной структуре расходов местного бюджета согласно приложению 8 к настоящему Решению.</w:t>
      </w:r>
    </w:p>
    <w:p w:rsidR="0019500B" w:rsidRDefault="00E14731" w:rsidP="007B3B7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14</w:t>
      </w:r>
      <w:r w:rsidR="0019500B" w:rsidRPr="003F7052">
        <w:rPr>
          <w:szCs w:val="28"/>
        </w:rPr>
        <w:t>.</w:t>
      </w:r>
      <w:r>
        <w:rPr>
          <w:szCs w:val="28"/>
        </w:rPr>
        <w:t xml:space="preserve"> </w:t>
      </w:r>
      <w:r w:rsidR="0019500B" w:rsidRPr="003F7052">
        <w:rPr>
          <w:szCs w:val="28"/>
        </w:rPr>
        <w:t>Утвердить распределение бюджетных ассигнований из местного</w:t>
      </w:r>
      <w:r w:rsidR="0019500B">
        <w:rPr>
          <w:szCs w:val="28"/>
        </w:rPr>
        <w:t xml:space="preserve"> бюджета на </w:t>
      </w:r>
      <w:r w:rsidR="00ED78B4">
        <w:rPr>
          <w:szCs w:val="28"/>
        </w:rPr>
        <w:t>2023</w:t>
      </w:r>
      <w:r w:rsidRPr="003F7052">
        <w:rPr>
          <w:szCs w:val="28"/>
        </w:rPr>
        <w:t xml:space="preserve"> год </w:t>
      </w:r>
      <w:r w:rsidR="00ED78B4">
        <w:rPr>
          <w:szCs w:val="28"/>
        </w:rPr>
        <w:t>и плановый период 2024</w:t>
      </w:r>
      <w:r w:rsidRPr="003F7052">
        <w:rPr>
          <w:szCs w:val="28"/>
        </w:rPr>
        <w:t xml:space="preserve"> и 20</w:t>
      </w:r>
      <w:r w:rsidR="00ED78B4">
        <w:rPr>
          <w:szCs w:val="28"/>
        </w:rPr>
        <w:t>25</w:t>
      </w:r>
      <w:r w:rsidRPr="003F7052">
        <w:rPr>
          <w:szCs w:val="28"/>
        </w:rPr>
        <w:t xml:space="preserve"> годов </w:t>
      </w:r>
      <w:r w:rsidR="0019500B" w:rsidRPr="003F7052">
        <w:rPr>
          <w:szCs w:val="28"/>
        </w:rPr>
        <w:t>по муниципальным программам О</w:t>
      </w:r>
      <w:r w:rsidR="004F3C68">
        <w:rPr>
          <w:szCs w:val="28"/>
        </w:rPr>
        <w:t>льгинского муниципального округа</w:t>
      </w:r>
      <w:r w:rsidR="0019500B" w:rsidRPr="003F7052">
        <w:rPr>
          <w:szCs w:val="28"/>
        </w:rPr>
        <w:t xml:space="preserve"> и непрограммным направлениям деятельности согласно приложению 9 к настоящему Решению.</w:t>
      </w:r>
    </w:p>
    <w:p w:rsidR="00050FD2" w:rsidRPr="003F7052" w:rsidRDefault="00050FD2" w:rsidP="007B3B7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15. Утвердить Реестр источников доходов бюджета Ольгинского муниципального округа согласно приложения 10.</w:t>
      </w:r>
    </w:p>
    <w:p w:rsidR="00A17FAF" w:rsidRPr="00931C0F" w:rsidRDefault="0019500B" w:rsidP="00A17FA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17FAF">
        <w:rPr>
          <w:szCs w:val="28"/>
        </w:rPr>
        <w:t>1</w:t>
      </w:r>
      <w:bookmarkEnd w:id="0"/>
      <w:r w:rsidR="00050FD2">
        <w:rPr>
          <w:szCs w:val="28"/>
        </w:rPr>
        <w:t>6</w:t>
      </w:r>
      <w:r w:rsidR="00A17FAF" w:rsidRPr="00A17FAF">
        <w:rPr>
          <w:szCs w:val="28"/>
        </w:rPr>
        <w:t>.</w:t>
      </w:r>
      <w:r>
        <w:rPr>
          <w:szCs w:val="28"/>
        </w:rPr>
        <w:t xml:space="preserve"> </w:t>
      </w:r>
      <w:r w:rsidR="00A17FAF" w:rsidRPr="00931C0F">
        <w:rPr>
          <w:szCs w:val="28"/>
        </w:rPr>
        <w:t xml:space="preserve">Провести с 1 октября 2023 года индексацию путем увеличения </w:t>
      </w:r>
      <w:r w:rsidR="00A17FAF" w:rsidRPr="00931C0F">
        <w:rPr>
          <w:szCs w:val="28"/>
        </w:rPr>
        <w:br/>
        <w:t>в 1,055 раза, с 1 октября 2024 года, с 1 октября 2025 года индексацию путем увеличения в 1,04 раза:</w:t>
      </w:r>
    </w:p>
    <w:p w:rsidR="0019500B" w:rsidRPr="003F7052" w:rsidRDefault="0019500B" w:rsidP="00510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1) окладов, установленных работникам муниципальных учреждений по отраслевой системе оплаты труда;</w:t>
      </w:r>
    </w:p>
    <w:p w:rsidR="0019500B" w:rsidRPr="003F7052" w:rsidRDefault="0019500B" w:rsidP="00510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 xml:space="preserve">2) размеры ежемесячного денежного вознаграждения лиц, замещающих муниципальные должности и главы Ольгинского муниципального </w:t>
      </w:r>
      <w:r w:rsidR="00A17FAF">
        <w:rPr>
          <w:szCs w:val="28"/>
        </w:rPr>
        <w:t>округа</w:t>
      </w:r>
      <w:r w:rsidRPr="003F7052">
        <w:rPr>
          <w:szCs w:val="28"/>
        </w:rPr>
        <w:t>;</w:t>
      </w:r>
    </w:p>
    <w:p w:rsidR="0019500B" w:rsidRPr="003F7052" w:rsidRDefault="0019500B" w:rsidP="00510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 xml:space="preserve">3) размеры окладов месячного денежного содержания по должностям муниципальной службы Ольгинского муниципального </w:t>
      </w:r>
      <w:r w:rsidR="00A17FAF">
        <w:rPr>
          <w:szCs w:val="28"/>
        </w:rPr>
        <w:t>округа</w:t>
      </w:r>
      <w:r w:rsidRPr="003F7052">
        <w:rPr>
          <w:szCs w:val="28"/>
        </w:rPr>
        <w:t>;</w:t>
      </w:r>
    </w:p>
    <w:p w:rsidR="0019500B" w:rsidRDefault="0019500B" w:rsidP="00510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4)</w:t>
      </w:r>
      <w:r>
        <w:rPr>
          <w:szCs w:val="28"/>
        </w:rPr>
        <w:t xml:space="preserve"> </w:t>
      </w:r>
      <w:r w:rsidRPr="003F7052">
        <w:rPr>
          <w:szCs w:val="28"/>
        </w:rPr>
        <w:t xml:space="preserve">размеры должностных окладов работников, замещающих должности, не являющиеся должностями муниципальной службы Ольгинского муниципального </w:t>
      </w:r>
      <w:r w:rsidR="00A17FAF">
        <w:rPr>
          <w:szCs w:val="28"/>
        </w:rPr>
        <w:t>округа</w:t>
      </w:r>
      <w:r w:rsidRPr="003F7052">
        <w:rPr>
          <w:szCs w:val="28"/>
        </w:rPr>
        <w:t>.</w:t>
      </w:r>
    </w:p>
    <w:p w:rsidR="009C3E1B" w:rsidRDefault="009C3E1B" w:rsidP="00510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Повысить МРОТ до 16242,0 рублей с 1 января 2023 года</w:t>
      </w:r>
    </w:p>
    <w:p w:rsidR="0019500B" w:rsidRDefault="00A17FAF" w:rsidP="00510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</w:t>
      </w:r>
      <w:r w:rsidR="00050FD2">
        <w:rPr>
          <w:szCs w:val="28"/>
        </w:rPr>
        <w:t>7</w:t>
      </w:r>
      <w:r w:rsidR="0019500B">
        <w:rPr>
          <w:szCs w:val="28"/>
        </w:rPr>
        <w:t>.</w:t>
      </w:r>
      <w:r w:rsidR="009C3E1B">
        <w:rPr>
          <w:szCs w:val="28"/>
        </w:rPr>
        <w:t xml:space="preserve"> </w:t>
      </w:r>
      <w:r w:rsidR="0019500B">
        <w:rPr>
          <w:szCs w:val="28"/>
        </w:rPr>
        <w:t xml:space="preserve">Утвердить объем резервного фонда администрации Ольгинского муниципального </w:t>
      </w:r>
      <w:r>
        <w:rPr>
          <w:szCs w:val="28"/>
        </w:rPr>
        <w:t>округа</w:t>
      </w:r>
      <w:r w:rsidR="0019500B">
        <w:rPr>
          <w:szCs w:val="28"/>
        </w:rPr>
        <w:t xml:space="preserve"> на 202</w:t>
      </w:r>
      <w:r>
        <w:rPr>
          <w:szCs w:val="28"/>
        </w:rPr>
        <w:t>3</w:t>
      </w:r>
      <w:r w:rsidR="0019500B">
        <w:rPr>
          <w:szCs w:val="28"/>
        </w:rPr>
        <w:t xml:space="preserve"> год в размере </w:t>
      </w:r>
      <w:r w:rsidR="007B4A93">
        <w:rPr>
          <w:szCs w:val="28"/>
        </w:rPr>
        <w:t>1500000,00</w:t>
      </w:r>
      <w:r w:rsidR="00981B91">
        <w:rPr>
          <w:szCs w:val="28"/>
        </w:rPr>
        <w:t xml:space="preserve"> рублей; на 202</w:t>
      </w:r>
      <w:r>
        <w:rPr>
          <w:szCs w:val="28"/>
        </w:rPr>
        <w:t>4</w:t>
      </w:r>
      <w:r w:rsidR="00981B91">
        <w:rPr>
          <w:szCs w:val="28"/>
        </w:rPr>
        <w:t xml:space="preserve"> год в размере </w:t>
      </w:r>
      <w:r w:rsidR="00981B91" w:rsidRPr="007B4A93">
        <w:rPr>
          <w:szCs w:val="28"/>
        </w:rPr>
        <w:t>1615000,00 рублей</w:t>
      </w:r>
      <w:r w:rsidR="0019500B" w:rsidRPr="007B4A93">
        <w:rPr>
          <w:szCs w:val="28"/>
        </w:rPr>
        <w:t xml:space="preserve"> и 202</w:t>
      </w:r>
      <w:r w:rsidRPr="007B4A93">
        <w:rPr>
          <w:szCs w:val="28"/>
        </w:rPr>
        <w:t>5</w:t>
      </w:r>
      <w:r w:rsidR="00981B91" w:rsidRPr="007B4A93">
        <w:rPr>
          <w:szCs w:val="28"/>
        </w:rPr>
        <w:t xml:space="preserve"> год</w:t>
      </w:r>
      <w:r w:rsidR="0019500B" w:rsidRPr="007B4A93">
        <w:rPr>
          <w:szCs w:val="28"/>
        </w:rPr>
        <w:t xml:space="preserve"> размере </w:t>
      </w:r>
      <w:r w:rsidR="001C6BD3">
        <w:rPr>
          <w:szCs w:val="28"/>
        </w:rPr>
        <w:t>2098070,89</w:t>
      </w:r>
      <w:r w:rsidR="0019500B" w:rsidRPr="007B4A93">
        <w:rPr>
          <w:szCs w:val="28"/>
        </w:rPr>
        <w:t xml:space="preserve"> рублей</w:t>
      </w:r>
      <w:r w:rsidR="0019500B">
        <w:rPr>
          <w:szCs w:val="28"/>
        </w:rPr>
        <w:t xml:space="preserve"> соответственно</w:t>
      </w:r>
    </w:p>
    <w:p w:rsidR="0019500B" w:rsidRPr="007B4A93" w:rsidRDefault="00A17FAF" w:rsidP="00510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</w:t>
      </w:r>
      <w:r w:rsidR="00050FD2">
        <w:rPr>
          <w:szCs w:val="28"/>
        </w:rPr>
        <w:t>8</w:t>
      </w:r>
      <w:r w:rsidR="0019500B">
        <w:rPr>
          <w:szCs w:val="28"/>
        </w:rPr>
        <w:t xml:space="preserve">. </w:t>
      </w:r>
      <w:r w:rsidR="0019500B" w:rsidRPr="00344F23">
        <w:rPr>
          <w:szCs w:val="28"/>
        </w:rPr>
        <w:t xml:space="preserve">Утвердить объем бюджетных ассигнований дорожного фонда </w:t>
      </w:r>
      <w:r w:rsidR="0019500B">
        <w:rPr>
          <w:szCs w:val="28"/>
        </w:rPr>
        <w:t xml:space="preserve">Ольгинского муниципального </w:t>
      </w:r>
      <w:r>
        <w:rPr>
          <w:szCs w:val="28"/>
        </w:rPr>
        <w:t>округа</w:t>
      </w:r>
      <w:r w:rsidR="0019500B" w:rsidRPr="00344F23">
        <w:rPr>
          <w:szCs w:val="28"/>
        </w:rPr>
        <w:t xml:space="preserve"> на 202</w:t>
      </w:r>
      <w:r>
        <w:rPr>
          <w:szCs w:val="28"/>
        </w:rPr>
        <w:t>3</w:t>
      </w:r>
      <w:r w:rsidR="0019500B" w:rsidRPr="00344F23">
        <w:rPr>
          <w:szCs w:val="28"/>
        </w:rPr>
        <w:t xml:space="preserve"> год в размере </w:t>
      </w:r>
      <w:r w:rsidR="007B4A93">
        <w:rPr>
          <w:szCs w:val="28"/>
        </w:rPr>
        <w:t>1</w:t>
      </w:r>
      <w:r w:rsidR="001364C0">
        <w:rPr>
          <w:szCs w:val="28"/>
        </w:rPr>
        <w:t>72</w:t>
      </w:r>
      <w:r w:rsidR="007B4A93">
        <w:rPr>
          <w:szCs w:val="28"/>
        </w:rPr>
        <w:t>41032,36</w:t>
      </w:r>
      <w:r w:rsidR="00290486">
        <w:rPr>
          <w:szCs w:val="28"/>
        </w:rPr>
        <w:t xml:space="preserve"> рублей</w:t>
      </w:r>
      <w:r w:rsidR="0019500B" w:rsidRPr="00344F23">
        <w:rPr>
          <w:szCs w:val="28"/>
        </w:rPr>
        <w:t>, на плановый период 202</w:t>
      </w:r>
      <w:r>
        <w:rPr>
          <w:szCs w:val="28"/>
        </w:rPr>
        <w:t>4</w:t>
      </w:r>
      <w:r w:rsidR="0019500B" w:rsidRPr="00344F23">
        <w:rPr>
          <w:szCs w:val="28"/>
        </w:rPr>
        <w:t xml:space="preserve"> и 202</w:t>
      </w:r>
      <w:r>
        <w:rPr>
          <w:szCs w:val="28"/>
        </w:rPr>
        <w:t>5</w:t>
      </w:r>
      <w:r w:rsidR="0019500B" w:rsidRPr="00344F23">
        <w:rPr>
          <w:szCs w:val="28"/>
        </w:rPr>
        <w:t xml:space="preserve"> годов </w:t>
      </w:r>
      <w:r w:rsidR="0019500B" w:rsidRPr="00AB7AC7">
        <w:rPr>
          <w:szCs w:val="28"/>
        </w:rPr>
        <w:t>–</w:t>
      </w:r>
      <w:r w:rsidR="0019500B" w:rsidRPr="00344F23">
        <w:rPr>
          <w:szCs w:val="28"/>
        </w:rPr>
        <w:t xml:space="preserve"> в размере соответственно </w:t>
      </w:r>
      <w:r w:rsidR="0019500B">
        <w:rPr>
          <w:szCs w:val="28"/>
        </w:rPr>
        <w:br/>
      </w:r>
      <w:r w:rsidR="00882632">
        <w:rPr>
          <w:szCs w:val="28"/>
        </w:rPr>
        <w:t>36</w:t>
      </w:r>
      <w:r w:rsidR="003363CE">
        <w:rPr>
          <w:szCs w:val="28"/>
        </w:rPr>
        <w:t>05</w:t>
      </w:r>
      <w:r w:rsidR="00882632">
        <w:rPr>
          <w:szCs w:val="28"/>
        </w:rPr>
        <w:t>7736,46</w:t>
      </w:r>
      <w:r w:rsidR="0019500B" w:rsidRPr="007B4A93">
        <w:rPr>
          <w:szCs w:val="28"/>
        </w:rPr>
        <w:t xml:space="preserve"> рублей и </w:t>
      </w:r>
      <w:r w:rsidR="00882632">
        <w:rPr>
          <w:szCs w:val="28"/>
        </w:rPr>
        <w:t>36456930,88</w:t>
      </w:r>
      <w:r w:rsidR="0019500B" w:rsidRPr="007B4A93">
        <w:rPr>
          <w:szCs w:val="28"/>
        </w:rPr>
        <w:t xml:space="preserve"> рублей.</w:t>
      </w:r>
    </w:p>
    <w:p w:rsidR="0019500B" w:rsidRPr="007A2721" w:rsidRDefault="00A17FAF" w:rsidP="00393E6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B4A93">
        <w:rPr>
          <w:szCs w:val="28"/>
        </w:rPr>
        <w:t>1</w:t>
      </w:r>
      <w:r w:rsidR="00050FD2">
        <w:rPr>
          <w:szCs w:val="28"/>
        </w:rPr>
        <w:t>9</w:t>
      </w:r>
      <w:r w:rsidR="0019500B" w:rsidRPr="007B4A93">
        <w:rPr>
          <w:szCs w:val="28"/>
        </w:rPr>
        <w:t>. Субсидии юридическим лицам (за</w:t>
      </w:r>
      <w:r w:rsidR="0019500B" w:rsidRPr="007A2721">
        <w:rPr>
          <w:szCs w:val="28"/>
        </w:rPr>
        <w:t xml:space="preserve"> исключением субсидий </w:t>
      </w:r>
      <w:r w:rsidR="0019500B">
        <w:rPr>
          <w:szCs w:val="28"/>
        </w:rPr>
        <w:t>муниципальным</w:t>
      </w:r>
      <w:r w:rsidR="0019500B" w:rsidRPr="007A2721">
        <w:rPr>
          <w:szCs w:val="28"/>
        </w:rPr>
        <w:t xml:space="preserve"> учреждениям), индивидуальным предпринимателям и физическим лицам – производителям товаров (работ, услуг), предусмотренные нормативными правовыми актами </w:t>
      </w:r>
      <w:r w:rsidR="0019500B">
        <w:rPr>
          <w:szCs w:val="28"/>
        </w:rPr>
        <w:t xml:space="preserve">Ольгинского муниципального </w:t>
      </w:r>
      <w:r>
        <w:rPr>
          <w:szCs w:val="28"/>
        </w:rPr>
        <w:t>округа</w:t>
      </w:r>
      <w:r w:rsidR="0019500B" w:rsidRPr="007A2721">
        <w:rPr>
          <w:szCs w:val="28"/>
        </w:rPr>
        <w:t xml:space="preserve">, предоставляются в порядке, установленном </w:t>
      </w:r>
      <w:r w:rsidR="0019500B">
        <w:rPr>
          <w:szCs w:val="28"/>
        </w:rPr>
        <w:t xml:space="preserve">администрацией Ольгинского муниципального </w:t>
      </w:r>
      <w:r>
        <w:rPr>
          <w:szCs w:val="28"/>
        </w:rPr>
        <w:t>округа</w:t>
      </w:r>
      <w:r w:rsidR="0019500B">
        <w:rPr>
          <w:szCs w:val="28"/>
        </w:rPr>
        <w:t>, в следующих случаях:</w:t>
      </w:r>
    </w:p>
    <w:p w:rsidR="0019500B" w:rsidRPr="006D5C31" w:rsidRDefault="0019500B" w:rsidP="00393E6E">
      <w:pPr>
        <w:jc w:val="both"/>
      </w:pPr>
      <w:r>
        <w:tab/>
        <w:t>- в</w:t>
      </w:r>
      <w:r w:rsidRPr="006D5C31">
        <w:t>озмещение части затрат, связанных с началом предпринимательской деятельности</w:t>
      </w:r>
      <w:r>
        <w:t>;</w:t>
      </w:r>
    </w:p>
    <w:p w:rsidR="0019500B" w:rsidRDefault="0019500B" w:rsidP="00393E6E">
      <w:pPr>
        <w:ind w:firstLine="708"/>
        <w:jc w:val="both"/>
      </w:pPr>
      <w:r>
        <w:lastRenderedPageBreak/>
        <w:t>- в</w:t>
      </w:r>
      <w:r w:rsidRPr="006D5C31">
        <w:t>озмещение части затрат, связанных с приобретением оборудования в целях создания и (или) развития либо модернизации производства товаров (работ, услуг)</w:t>
      </w:r>
      <w:r>
        <w:t>;</w:t>
      </w:r>
    </w:p>
    <w:p w:rsidR="0019500B" w:rsidRPr="00922E63" w:rsidRDefault="0019500B" w:rsidP="00393E6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2E63">
        <w:rPr>
          <w:szCs w:val="28"/>
        </w:rPr>
        <w:t xml:space="preserve">- на возмещение убытков, возникающих в результате государственного регулирования цен на твердое топливо, реализуемое гражданам, проживающим на территории Ольгинского </w:t>
      </w:r>
      <w:r w:rsidR="00A17FAF">
        <w:rPr>
          <w:szCs w:val="28"/>
        </w:rPr>
        <w:t>округа</w:t>
      </w:r>
      <w:r w:rsidRPr="00922E63">
        <w:rPr>
          <w:szCs w:val="28"/>
        </w:rPr>
        <w:t xml:space="preserve"> в домах с печным отоплением;</w:t>
      </w:r>
    </w:p>
    <w:p w:rsidR="0019500B" w:rsidRDefault="0019500B" w:rsidP="00393E6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2E63">
        <w:rPr>
          <w:szCs w:val="28"/>
        </w:rPr>
        <w:t>- на оказание поддержки социально ориентирован</w:t>
      </w:r>
      <w:r w:rsidR="00290486">
        <w:rPr>
          <w:szCs w:val="28"/>
        </w:rPr>
        <w:t>ным некоммерческим организациям;</w:t>
      </w:r>
    </w:p>
    <w:p w:rsidR="00290486" w:rsidRDefault="00290486" w:rsidP="00393E6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290486">
        <w:rPr>
          <w:szCs w:val="28"/>
        </w:rPr>
        <w:t>на реализацию социально-ориентированны</w:t>
      </w:r>
      <w:r>
        <w:rPr>
          <w:szCs w:val="28"/>
        </w:rPr>
        <w:t>х</w:t>
      </w:r>
      <w:r w:rsidRPr="00290486">
        <w:rPr>
          <w:szCs w:val="28"/>
        </w:rPr>
        <w:t xml:space="preserve"> мероприяти</w:t>
      </w:r>
      <w:r>
        <w:rPr>
          <w:szCs w:val="28"/>
        </w:rPr>
        <w:t xml:space="preserve">й </w:t>
      </w:r>
      <w:r w:rsidRPr="00290486">
        <w:rPr>
          <w:szCs w:val="28"/>
        </w:rPr>
        <w:t>неко</w:t>
      </w:r>
      <w:r>
        <w:rPr>
          <w:szCs w:val="28"/>
        </w:rPr>
        <w:t>м</w:t>
      </w:r>
      <w:r w:rsidRPr="00290486">
        <w:rPr>
          <w:szCs w:val="28"/>
        </w:rPr>
        <w:t>мерческим</w:t>
      </w:r>
      <w:r>
        <w:rPr>
          <w:szCs w:val="28"/>
        </w:rPr>
        <w:t>и</w:t>
      </w:r>
      <w:r w:rsidRPr="00290486">
        <w:rPr>
          <w:szCs w:val="28"/>
        </w:rPr>
        <w:t xml:space="preserve"> организациям</w:t>
      </w:r>
      <w:r>
        <w:rPr>
          <w:szCs w:val="28"/>
        </w:rPr>
        <w:t>и;</w:t>
      </w:r>
    </w:p>
    <w:p w:rsidR="00290486" w:rsidRPr="00922E63" w:rsidRDefault="00290486" w:rsidP="00393E6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290486">
        <w:rPr>
          <w:szCs w:val="28"/>
        </w:rPr>
        <w:t>организация и реализация мероприятий по туристической деятельности</w:t>
      </w:r>
      <w:r>
        <w:rPr>
          <w:szCs w:val="28"/>
        </w:rPr>
        <w:t>.</w:t>
      </w:r>
    </w:p>
    <w:p w:rsidR="0019500B" w:rsidRPr="003F7052" w:rsidRDefault="00050FD2" w:rsidP="00393E6E">
      <w:pPr>
        <w:ind w:firstLine="709"/>
        <w:jc w:val="both"/>
        <w:rPr>
          <w:szCs w:val="28"/>
        </w:rPr>
      </w:pPr>
      <w:r>
        <w:rPr>
          <w:szCs w:val="28"/>
        </w:rPr>
        <w:t>20</w:t>
      </w:r>
      <w:r w:rsidR="0019500B">
        <w:rPr>
          <w:szCs w:val="28"/>
        </w:rPr>
        <w:t xml:space="preserve">. </w:t>
      </w:r>
      <w:r w:rsidR="0019500B" w:rsidRPr="003F7052">
        <w:rPr>
          <w:szCs w:val="28"/>
        </w:rPr>
        <w:t>Установить в соответствии с пунктом 3 статьи 217 Бюджетного кодекса Российской Федерации, ч</w:t>
      </w:r>
      <w:r w:rsidR="0019500B">
        <w:rPr>
          <w:szCs w:val="28"/>
        </w:rPr>
        <w:t>то основанием для внесения в 202</w:t>
      </w:r>
      <w:r w:rsidR="00A17FAF">
        <w:rPr>
          <w:szCs w:val="28"/>
        </w:rPr>
        <w:t>3</w:t>
      </w:r>
      <w:r w:rsidR="0019500B" w:rsidRPr="003F7052">
        <w:rPr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главными распорядителями средств местного бюджета без внесения изменений в Решение о бюджете Ольгинского муниципального </w:t>
      </w:r>
      <w:r w:rsidR="00A17FAF">
        <w:rPr>
          <w:szCs w:val="28"/>
        </w:rPr>
        <w:t>округа</w:t>
      </w:r>
      <w:r w:rsidR="0019500B" w:rsidRPr="003F7052">
        <w:rPr>
          <w:szCs w:val="28"/>
        </w:rPr>
        <w:t xml:space="preserve"> является:</w:t>
      </w:r>
    </w:p>
    <w:p w:rsidR="0019500B" w:rsidRPr="003F7052" w:rsidRDefault="0019500B" w:rsidP="00B8185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 xml:space="preserve">1) перераспределение бюджетных ассигнований между разделами, подразделами, целевыми статьями, группами (группами и подгруппами) видов расходов классификации расходов бюджетов в связи с принятием Администрацией </w:t>
      </w:r>
      <w:r w:rsidR="00A17FAF">
        <w:rPr>
          <w:szCs w:val="28"/>
        </w:rPr>
        <w:t>округа</w:t>
      </w:r>
      <w:r w:rsidRPr="003F7052">
        <w:rPr>
          <w:szCs w:val="28"/>
        </w:rPr>
        <w:t xml:space="preserve"> решений о внесении изменений в утвержденные муниципальные программы Ольгинского муниципального </w:t>
      </w:r>
      <w:r w:rsidR="00A17FAF">
        <w:rPr>
          <w:szCs w:val="28"/>
        </w:rPr>
        <w:t>округа</w:t>
      </w:r>
      <w:r w:rsidRPr="003F7052">
        <w:rPr>
          <w:szCs w:val="28"/>
        </w:rPr>
        <w:t xml:space="preserve"> </w:t>
      </w:r>
      <w:bookmarkStart w:id="4" w:name="OLE_LINK5"/>
      <w:bookmarkStart w:id="5" w:name="OLE_LINK10"/>
      <w:r w:rsidRPr="003F7052">
        <w:rPr>
          <w:szCs w:val="28"/>
        </w:rPr>
        <w:t xml:space="preserve">в пределах общего объема бюджетных ассигнований, предусмотренных в текущем финансовом году </w:t>
      </w:r>
      <w:bookmarkEnd w:id="4"/>
      <w:bookmarkEnd w:id="5"/>
      <w:r w:rsidRPr="003F7052">
        <w:rPr>
          <w:szCs w:val="28"/>
        </w:rPr>
        <w:t>на реализацию мероприятий в рамках каждой муниципальной программы;</w:t>
      </w:r>
    </w:p>
    <w:p w:rsidR="0019500B" w:rsidRDefault="0019500B" w:rsidP="00B81851">
      <w:pPr>
        <w:ind w:firstLine="709"/>
        <w:jc w:val="both"/>
        <w:rPr>
          <w:szCs w:val="28"/>
        </w:rPr>
      </w:pPr>
      <w:r w:rsidRPr="003F7052">
        <w:rPr>
          <w:szCs w:val="28"/>
        </w:rPr>
        <w:t>2) перераспределение бюджетных ассигнований между группами (группами и подгруппами) видов расходов классификации расходов бюджетов в пределах общего объема бюджетных ассигнований</w:t>
      </w:r>
      <w:r w:rsidRPr="00F05095">
        <w:rPr>
          <w:szCs w:val="28"/>
        </w:rPr>
        <w:t xml:space="preserve"> </w:t>
      </w:r>
      <w:r w:rsidRPr="00583A33">
        <w:rPr>
          <w:szCs w:val="28"/>
        </w:rPr>
        <w:t>по целевой статье</w:t>
      </w:r>
      <w:r w:rsidRPr="003F7052">
        <w:rPr>
          <w:szCs w:val="28"/>
        </w:rPr>
        <w:t>, предусмотренных главному распорядителю средств местного бюджета в текущем финансовом году;</w:t>
      </w:r>
    </w:p>
    <w:p w:rsidR="0019500B" w:rsidRPr="005D6FDE" w:rsidRDefault="0019500B" w:rsidP="00F02FEA">
      <w:pPr>
        <w:ind w:firstLine="709"/>
        <w:jc w:val="both"/>
        <w:rPr>
          <w:szCs w:val="28"/>
        </w:rPr>
      </w:pPr>
      <w:r>
        <w:rPr>
          <w:szCs w:val="28"/>
        </w:rPr>
        <w:t xml:space="preserve">3) </w:t>
      </w:r>
      <w:r w:rsidRPr="005D6FDE">
        <w:rPr>
          <w:szCs w:val="28"/>
        </w:rPr>
        <w:t xml:space="preserve">перераспределение бюджетных ассигнований между группами (группами и подгруппами) видов расходов классификации расходов бюджетов в пределах общего объема бюджетных ассигнований, предусмотренных главному распорядителю средств </w:t>
      </w:r>
      <w:r>
        <w:rPr>
          <w:szCs w:val="28"/>
        </w:rPr>
        <w:t>местного</w:t>
      </w:r>
      <w:r w:rsidRPr="005D6FDE">
        <w:rPr>
          <w:szCs w:val="28"/>
        </w:rPr>
        <w:t xml:space="preserve"> бюджета в текущем финансовом году на содержание органов </w:t>
      </w:r>
      <w:r>
        <w:rPr>
          <w:szCs w:val="28"/>
        </w:rPr>
        <w:t>местного самоуправления</w:t>
      </w:r>
      <w:r w:rsidRPr="005D6FDE">
        <w:rPr>
          <w:szCs w:val="28"/>
        </w:rPr>
        <w:t>;</w:t>
      </w:r>
    </w:p>
    <w:p w:rsidR="0019500B" w:rsidRPr="003F7052" w:rsidRDefault="0019500B" w:rsidP="00B81851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Pr="003F7052">
        <w:rPr>
          <w:szCs w:val="28"/>
        </w:rPr>
        <w:t>) перераспределение бюджетных ассигнований на исполнение судебных актов, предусматривающих обращение взыскания на средства местного бюджета, на основании исполнительных документов;</w:t>
      </w:r>
    </w:p>
    <w:p w:rsidR="0019500B" w:rsidRPr="003F7052" w:rsidRDefault="0019500B" w:rsidP="00B81851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Pr="003F7052">
        <w:rPr>
          <w:szCs w:val="28"/>
        </w:rPr>
        <w:t>) перераспределение бюджетных ассигнований на предоставление бюджетным учреждениям субсидий на финансовое обеспечение выполнения муниципального задания на оказание муниципальных услуг (выполнение работ) и субсидий на иные цели в пределах средств, предусмотренных главным распорядителям средств местного бюджета на указанные цели;</w:t>
      </w:r>
    </w:p>
    <w:p w:rsidR="0019500B" w:rsidRPr="003F7052" w:rsidRDefault="0019500B" w:rsidP="00B81851">
      <w:pPr>
        <w:ind w:firstLine="709"/>
        <w:jc w:val="both"/>
        <w:rPr>
          <w:szCs w:val="28"/>
        </w:rPr>
      </w:pPr>
      <w:r>
        <w:rPr>
          <w:szCs w:val="28"/>
        </w:rPr>
        <w:t>6</w:t>
      </w:r>
      <w:r w:rsidRPr="003F7052">
        <w:rPr>
          <w:szCs w:val="28"/>
        </w:rPr>
        <w:t xml:space="preserve">) перераспределение бюджетных ассигнований, предусмотренных на оплату труда работников органов местного самоуправления Ольгинского муниципального </w:t>
      </w:r>
      <w:r w:rsidR="00A17FAF">
        <w:rPr>
          <w:szCs w:val="28"/>
        </w:rPr>
        <w:t>округа</w:t>
      </w:r>
      <w:r w:rsidRPr="003F7052">
        <w:rPr>
          <w:szCs w:val="28"/>
        </w:rPr>
        <w:t xml:space="preserve">, в случае принятия главой Ольгинского муниципального </w:t>
      </w:r>
      <w:r w:rsidR="00A17FAF">
        <w:rPr>
          <w:szCs w:val="28"/>
        </w:rPr>
        <w:t>округа</w:t>
      </w:r>
      <w:r w:rsidRPr="003F7052">
        <w:rPr>
          <w:szCs w:val="28"/>
        </w:rPr>
        <w:t xml:space="preserve"> решений об изменении численности работников этих органов;</w:t>
      </w:r>
    </w:p>
    <w:p w:rsidR="0019500B" w:rsidRPr="003F7052" w:rsidRDefault="0019500B" w:rsidP="002C41DB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7</w:t>
      </w:r>
      <w:r w:rsidRPr="003F7052">
        <w:rPr>
          <w:szCs w:val="28"/>
        </w:rPr>
        <w:t xml:space="preserve">) перераспределение поступивших в местный бюджет бюджетных ассигнований из федерального </w:t>
      </w:r>
      <w:r>
        <w:rPr>
          <w:szCs w:val="28"/>
        </w:rPr>
        <w:t xml:space="preserve">и краевого </w:t>
      </w:r>
      <w:r w:rsidRPr="003F7052">
        <w:rPr>
          <w:szCs w:val="28"/>
        </w:rPr>
        <w:t>бюджет</w:t>
      </w:r>
      <w:r>
        <w:rPr>
          <w:szCs w:val="28"/>
        </w:rPr>
        <w:t>ов</w:t>
      </w:r>
      <w:r w:rsidRPr="003F7052">
        <w:rPr>
          <w:szCs w:val="28"/>
        </w:rPr>
        <w:t xml:space="preserve"> на ликвидацию последствий чрезвычайных ситуаций на территории Ольгинского </w:t>
      </w:r>
      <w:r w:rsidR="00A17FAF">
        <w:rPr>
          <w:szCs w:val="28"/>
        </w:rPr>
        <w:t>муниципального округа</w:t>
      </w:r>
      <w:r w:rsidRPr="003F7052">
        <w:rPr>
          <w:szCs w:val="28"/>
        </w:rPr>
        <w:t>, выделенных на основании решений Правительства Российской Федерации</w:t>
      </w:r>
      <w:r>
        <w:rPr>
          <w:szCs w:val="28"/>
        </w:rPr>
        <w:t xml:space="preserve"> и Администрации Приморского края</w:t>
      </w:r>
      <w:r w:rsidRPr="003F7052">
        <w:rPr>
          <w:szCs w:val="28"/>
        </w:rPr>
        <w:t xml:space="preserve">; </w:t>
      </w:r>
    </w:p>
    <w:p w:rsidR="0019500B" w:rsidRPr="005D6FDE" w:rsidRDefault="0019500B" w:rsidP="00F05095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8</w:t>
      </w:r>
      <w:r w:rsidRPr="005D6FDE">
        <w:rPr>
          <w:szCs w:val="28"/>
        </w:rPr>
        <w:t>)</w:t>
      </w:r>
      <w:r>
        <w:rPr>
          <w:szCs w:val="28"/>
        </w:rPr>
        <w:t xml:space="preserve"> </w:t>
      </w:r>
      <w:r w:rsidRPr="005D6FDE">
        <w:rPr>
          <w:spacing w:val="-3"/>
          <w:szCs w:val="24"/>
          <w:lang w:eastAsia="en-US"/>
        </w:rPr>
        <w:t xml:space="preserve">перераспределение бюджетных ассигнований на исполнение расходных обязательств </w:t>
      </w:r>
      <w:r>
        <w:rPr>
          <w:spacing w:val="-3"/>
          <w:szCs w:val="24"/>
          <w:lang w:eastAsia="en-US"/>
        </w:rPr>
        <w:t xml:space="preserve">Ольгинского муниципального </w:t>
      </w:r>
      <w:r w:rsidR="00A17FAF">
        <w:rPr>
          <w:szCs w:val="28"/>
        </w:rPr>
        <w:t>округа</w:t>
      </w:r>
      <w:r w:rsidRPr="005D6FDE">
        <w:rPr>
          <w:spacing w:val="-3"/>
          <w:szCs w:val="24"/>
          <w:lang w:eastAsia="en-US"/>
        </w:rPr>
        <w:t xml:space="preserve">, </w:t>
      </w:r>
      <w:proofErr w:type="spellStart"/>
      <w:r w:rsidRPr="005D6FDE">
        <w:rPr>
          <w:spacing w:val="-3"/>
          <w:szCs w:val="24"/>
          <w:lang w:eastAsia="en-US"/>
        </w:rPr>
        <w:t>софинансируемых</w:t>
      </w:r>
      <w:proofErr w:type="spellEnd"/>
      <w:r w:rsidRPr="005D6FDE">
        <w:rPr>
          <w:spacing w:val="-3"/>
          <w:szCs w:val="24"/>
          <w:lang w:eastAsia="en-US"/>
        </w:rPr>
        <w:t xml:space="preserve"> из </w:t>
      </w:r>
      <w:r w:rsidR="00F06A01">
        <w:rPr>
          <w:spacing w:val="-3"/>
          <w:szCs w:val="24"/>
          <w:lang w:eastAsia="en-US"/>
        </w:rPr>
        <w:t xml:space="preserve">федерального бюджета и </w:t>
      </w:r>
      <w:r w:rsidRPr="005D6FDE">
        <w:rPr>
          <w:spacing w:val="-3"/>
          <w:szCs w:val="24"/>
          <w:lang w:eastAsia="en-US"/>
        </w:rPr>
        <w:t>бюджета</w:t>
      </w:r>
      <w:r>
        <w:rPr>
          <w:spacing w:val="-3"/>
          <w:szCs w:val="24"/>
          <w:lang w:eastAsia="en-US"/>
        </w:rPr>
        <w:t xml:space="preserve"> Приморского края</w:t>
      </w:r>
      <w:r w:rsidRPr="005D6FDE">
        <w:rPr>
          <w:spacing w:val="-3"/>
          <w:szCs w:val="24"/>
          <w:lang w:eastAsia="en-US"/>
        </w:rPr>
        <w:t>.</w:t>
      </w:r>
    </w:p>
    <w:p w:rsidR="0019500B" w:rsidRDefault="00A17FAF" w:rsidP="002C41DB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="00050FD2">
        <w:rPr>
          <w:szCs w:val="28"/>
        </w:rPr>
        <w:t>1</w:t>
      </w:r>
      <w:r w:rsidR="0019500B" w:rsidRPr="003F7052">
        <w:rPr>
          <w:szCs w:val="28"/>
        </w:rPr>
        <w:t>.</w:t>
      </w:r>
      <w:r w:rsidR="0019500B">
        <w:rPr>
          <w:szCs w:val="28"/>
        </w:rPr>
        <w:t xml:space="preserve"> </w:t>
      </w:r>
      <w:r w:rsidR="0019500B" w:rsidRPr="003F7052">
        <w:rPr>
          <w:szCs w:val="28"/>
        </w:rPr>
        <w:t>Установить, что не использованные по</w:t>
      </w:r>
      <w:r w:rsidR="0019500B">
        <w:rPr>
          <w:szCs w:val="28"/>
        </w:rPr>
        <w:t xml:space="preserve"> состоянию на 1 января </w:t>
      </w:r>
      <w:r w:rsidR="0019500B">
        <w:rPr>
          <w:szCs w:val="28"/>
        </w:rPr>
        <w:br/>
        <w:t>202</w:t>
      </w:r>
      <w:r>
        <w:rPr>
          <w:szCs w:val="28"/>
        </w:rPr>
        <w:t>3</w:t>
      </w:r>
      <w:r w:rsidR="0019500B" w:rsidRPr="003F7052">
        <w:rPr>
          <w:szCs w:val="28"/>
        </w:rPr>
        <w:t xml:space="preserve"> года остатки межбюджетных трансфертов, предоставленных из местного бюджета бюджетам муниципальных образований Ольгинского муниципального </w:t>
      </w:r>
      <w:r>
        <w:rPr>
          <w:szCs w:val="28"/>
        </w:rPr>
        <w:t>округа</w:t>
      </w:r>
      <w:r w:rsidR="0019500B" w:rsidRPr="003F7052">
        <w:rPr>
          <w:szCs w:val="28"/>
        </w:rPr>
        <w:t xml:space="preserve"> в форме иных межбюджетных трансфертов, имеющих целевое назначение, подлежат возврату в доход местного бюджета в течение первых 15 рабочих </w:t>
      </w:r>
      <w:r w:rsidR="0019500B">
        <w:rPr>
          <w:szCs w:val="28"/>
        </w:rPr>
        <w:t>дней 202</w:t>
      </w:r>
      <w:r>
        <w:rPr>
          <w:szCs w:val="28"/>
        </w:rPr>
        <w:t>3</w:t>
      </w:r>
      <w:r w:rsidR="0019500B" w:rsidRPr="003F7052">
        <w:rPr>
          <w:szCs w:val="28"/>
        </w:rPr>
        <w:t xml:space="preserve"> года.</w:t>
      </w:r>
    </w:p>
    <w:p w:rsidR="00AE151E" w:rsidRPr="003F7052" w:rsidRDefault="00AE151E" w:rsidP="002C41DB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="00050FD2">
        <w:rPr>
          <w:szCs w:val="28"/>
        </w:rPr>
        <w:t>2</w:t>
      </w:r>
      <w:r>
        <w:rPr>
          <w:szCs w:val="28"/>
        </w:rPr>
        <w:t>. Опубликовать(обнародовать) настоящее решение в газете «Заветы Ленина» и разместить на официальном сайте Ольгинского муниципального района в информационно-телекоммуникационной сети «Интернет».</w:t>
      </w:r>
    </w:p>
    <w:p w:rsidR="0019500B" w:rsidRDefault="001C6BD3" w:rsidP="005A3F97">
      <w:pPr>
        <w:widowControl w:val="0"/>
        <w:autoSpaceDE w:val="0"/>
        <w:autoSpaceDN w:val="0"/>
        <w:adjustRightInd w:val="0"/>
        <w:ind w:right="102" w:firstLine="709"/>
        <w:jc w:val="both"/>
        <w:rPr>
          <w:szCs w:val="28"/>
        </w:rPr>
      </w:pPr>
      <w:r>
        <w:rPr>
          <w:szCs w:val="28"/>
        </w:rPr>
        <w:t>2</w:t>
      </w:r>
      <w:r w:rsidR="00050FD2">
        <w:rPr>
          <w:szCs w:val="28"/>
        </w:rPr>
        <w:t>3</w:t>
      </w:r>
      <w:r w:rsidR="0019500B" w:rsidRPr="003F7052">
        <w:rPr>
          <w:szCs w:val="28"/>
        </w:rPr>
        <w:t>.</w:t>
      </w:r>
      <w:r w:rsidR="0019500B">
        <w:rPr>
          <w:szCs w:val="28"/>
        </w:rPr>
        <w:t xml:space="preserve"> </w:t>
      </w:r>
      <w:r w:rsidR="0019500B" w:rsidRPr="003F7052">
        <w:rPr>
          <w:szCs w:val="28"/>
        </w:rPr>
        <w:t>Настоящее Решение</w:t>
      </w:r>
      <w:r w:rsidR="0019500B">
        <w:rPr>
          <w:szCs w:val="28"/>
        </w:rPr>
        <w:t xml:space="preserve"> вступает в силу с 1 января 202</w:t>
      </w:r>
      <w:r w:rsidR="00A17FAF">
        <w:rPr>
          <w:szCs w:val="28"/>
        </w:rPr>
        <w:t xml:space="preserve">3 </w:t>
      </w:r>
      <w:r w:rsidR="0019500B" w:rsidRPr="003F7052">
        <w:rPr>
          <w:szCs w:val="28"/>
        </w:rPr>
        <w:t>года.</w:t>
      </w:r>
    </w:p>
    <w:p w:rsidR="007B4A93" w:rsidRPr="003F7052" w:rsidRDefault="007B4A93" w:rsidP="005A3F97">
      <w:pPr>
        <w:widowControl w:val="0"/>
        <w:autoSpaceDE w:val="0"/>
        <w:autoSpaceDN w:val="0"/>
        <w:adjustRightInd w:val="0"/>
        <w:ind w:right="102" w:firstLine="709"/>
        <w:jc w:val="both"/>
        <w:rPr>
          <w:szCs w:val="28"/>
        </w:rPr>
      </w:pPr>
    </w:p>
    <w:p w:rsidR="0019500B" w:rsidRPr="003F7052" w:rsidRDefault="0019500B" w:rsidP="005A3F97">
      <w:pPr>
        <w:jc w:val="both"/>
        <w:rPr>
          <w:szCs w:val="28"/>
        </w:rPr>
      </w:pPr>
    </w:p>
    <w:p w:rsidR="0019500B" w:rsidRDefault="007B4A93" w:rsidP="005A3F97">
      <w:pPr>
        <w:jc w:val="both"/>
        <w:rPr>
          <w:szCs w:val="28"/>
        </w:rPr>
      </w:pPr>
      <w:proofErr w:type="spellStart"/>
      <w:r>
        <w:rPr>
          <w:szCs w:val="28"/>
        </w:rPr>
        <w:t>Врио</w:t>
      </w:r>
      <w:proofErr w:type="spellEnd"/>
      <w:r>
        <w:rPr>
          <w:szCs w:val="28"/>
        </w:rPr>
        <w:t xml:space="preserve"> г</w:t>
      </w:r>
      <w:r w:rsidR="0019500B" w:rsidRPr="003F7052">
        <w:rPr>
          <w:szCs w:val="28"/>
        </w:rPr>
        <w:t>л</w:t>
      </w:r>
      <w:r w:rsidR="0019500B">
        <w:rPr>
          <w:szCs w:val="28"/>
        </w:rPr>
        <w:t>ав</w:t>
      </w:r>
      <w:r>
        <w:rPr>
          <w:szCs w:val="28"/>
        </w:rPr>
        <w:t>ы</w:t>
      </w:r>
      <w:r w:rsidR="0019500B" w:rsidRPr="003F7052">
        <w:rPr>
          <w:szCs w:val="28"/>
        </w:rPr>
        <w:t xml:space="preserve"> муниципального </w:t>
      </w:r>
      <w:r>
        <w:rPr>
          <w:szCs w:val="28"/>
        </w:rPr>
        <w:t>района</w:t>
      </w:r>
      <w:r w:rsidR="0019500B" w:rsidRPr="003F7052">
        <w:rPr>
          <w:szCs w:val="28"/>
        </w:rPr>
        <w:t xml:space="preserve">                       </w:t>
      </w:r>
      <w:r w:rsidR="0019500B">
        <w:rPr>
          <w:szCs w:val="28"/>
        </w:rPr>
        <w:t xml:space="preserve">                          </w:t>
      </w:r>
      <w:r>
        <w:rPr>
          <w:szCs w:val="28"/>
        </w:rPr>
        <w:t>Е.Э. Ванникова</w:t>
      </w:r>
    </w:p>
    <w:p w:rsidR="0019500B" w:rsidRDefault="0019500B" w:rsidP="0051135B">
      <w:pPr>
        <w:jc w:val="both"/>
        <w:rPr>
          <w:szCs w:val="28"/>
        </w:rPr>
      </w:pPr>
    </w:p>
    <w:p w:rsidR="0019500B" w:rsidRDefault="0019500B" w:rsidP="0051135B">
      <w:pPr>
        <w:jc w:val="both"/>
        <w:rPr>
          <w:szCs w:val="28"/>
        </w:rPr>
      </w:pPr>
      <w:proofErr w:type="spellStart"/>
      <w:r>
        <w:rPr>
          <w:szCs w:val="28"/>
        </w:rPr>
        <w:t>пгт</w:t>
      </w:r>
      <w:proofErr w:type="spellEnd"/>
      <w:r>
        <w:rPr>
          <w:szCs w:val="28"/>
        </w:rPr>
        <w:t xml:space="preserve"> Ольга</w:t>
      </w:r>
    </w:p>
    <w:p w:rsidR="0019500B" w:rsidRDefault="00AE151E" w:rsidP="0051135B">
      <w:pPr>
        <w:jc w:val="both"/>
        <w:rPr>
          <w:szCs w:val="28"/>
        </w:rPr>
      </w:pPr>
      <w:r>
        <w:rPr>
          <w:szCs w:val="28"/>
        </w:rPr>
        <w:t xml:space="preserve">27 декабря </w:t>
      </w:r>
      <w:r w:rsidR="0019500B">
        <w:rPr>
          <w:szCs w:val="28"/>
        </w:rPr>
        <w:t>202</w:t>
      </w:r>
      <w:r w:rsidR="00A17FAF">
        <w:rPr>
          <w:szCs w:val="28"/>
        </w:rPr>
        <w:t>2</w:t>
      </w:r>
      <w:r w:rsidR="0019500B">
        <w:rPr>
          <w:szCs w:val="28"/>
        </w:rPr>
        <w:t xml:space="preserve"> года</w:t>
      </w:r>
    </w:p>
    <w:p w:rsidR="0019500B" w:rsidRPr="003F7052" w:rsidRDefault="0019500B" w:rsidP="0051135B">
      <w:pPr>
        <w:jc w:val="both"/>
        <w:rPr>
          <w:szCs w:val="28"/>
        </w:rPr>
      </w:pPr>
      <w:r>
        <w:rPr>
          <w:szCs w:val="28"/>
        </w:rPr>
        <w:t xml:space="preserve">№ </w:t>
      </w:r>
      <w:r w:rsidR="00AE151E">
        <w:rPr>
          <w:szCs w:val="28"/>
        </w:rPr>
        <w:t>8</w:t>
      </w:r>
      <w:r>
        <w:rPr>
          <w:szCs w:val="28"/>
        </w:rPr>
        <w:t xml:space="preserve">-НПА              </w:t>
      </w:r>
    </w:p>
    <w:sectPr w:rsidR="0019500B" w:rsidRPr="003F7052" w:rsidSect="004129CB">
      <w:headerReference w:type="default" r:id="rId7"/>
      <w:pgSz w:w="11906" w:h="16838" w:code="9"/>
      <w:pgMar w:top="567" w:right="851" w:bottom="567" w:left="1276" w:header="454" w:footer="68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BC9" w:rsidRDefault="00EC4BC9">
      <w:r>
        <w:separator/>
      </w:r>
    </w:p>
  </w:endnote>
  <w:endnote w:type="continuationSeparator" w:id="0">
    <w:p w:rsidR="00EC4BC9" w:rsidRDefault="00EC4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BC9" w:rsidRDefault="00EC4BC9">
      <w:r>
        <w:separator/>
      </w:r>
    </w:p>
  </w:footnote>
  <w:footnote w:type="continuationSeparator" w:id="0">
    <w:p w:rsidR="00EC4BC9" w:rsidRDefault="00EC4B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00B" w:rsidRPr="008F38FB" w:rsidRDefault="00E23C3C">
    <w:pPr>
      <w:pStyle w:val="a3"/>
      <w:jc w:val="right"/>
      <w:rPr>
        <w:sz w:val="24"/>
        <w:szCs w:val="24"/>
      </w:rPr>
    </w:pPr>
    <w:r w:rsidRPr="008F38FB">
      <w:rPr>
        <w:sz w:val="24"/>
        <w:szCs w:val="24"/>
      </w:rPr>
      <w:fldChar w:fldCharType="begin"/>
    </w:r>
    <w:r w:rsidR="0019500B" w:rsidRPr="008F38FB">
      <w:rPr>
        <w:sz w:val="24"/>
        <w:szCs w:val="24"/>
      </w:rPr>
      <w:instrText>PAGE   \* MERGEFORMAT</w:instrText>
    </w:r>
    <w:r w:rsidRPr="008F38FB">
      <w:rPr>
        <w:sz w:val="24"/>
        <w:szCs w:val="24"/>
      </w:rPr>
      <w:fldChar w:fldCharType="separate"/>
    </w:r>
    <w:r w:rsidR="00D81003">
      <w:rPr>
        <w:noProof/>
        <w:sz w:val="24"/>
        <w:szCs w:val="24"/>
      </w:rPr>
      <w:t>6</w:t>
    </w:r>
    <w:r w:rsidRPr="008F38FB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2E87"/>
    <w:rsid w:val="00011BD6"/>
    <w:rsid w:val="00020BD4"/>
    <w:rsid w:val="00020EDC"/>
    <w:rsid w:val="00023947"/>
    <w:rsid w:val="00023998"/>
    <w:rsid w:val="000314CF"/>
    <w:rsid w:val="000320D0"/>
    <w:rsid w:val="0003291F"/>
    <w:rsid w:val="00032CE4"/>
    <w:rsid w:val="00041E82"/>
    <w:rsid w:val="00043EF5"/>
    <w:rsid w:val="00045979"/>
    <w:rsid w:val="00046DB9"/>
    <w:rsid w:val="00050177"/>
    <w:rsid w:val="00050FCE"/>
    <w:rsid w:val="00050FD2"/>
    <w:rsid w:val="000519D3"/>
    <w:rsid w:val="00053F38"/>
    <w:rsid w:val="00060172"/>
    <w:rsid w:val="00063AB2"/>
    <w:rsid w:val="00070FF6"/>
    <w:rsid w:val="0007169B"/>
    <w:rsid w:val="000807CB"/>
    <w:rsid w:val="000817BD"/>
    <w:rsid w:val="000949B6"/>
    <w:rsid w:val="00096EB8"/>
    <w:rsid w:val="000A0017"/>
    <w:rsid w:val="000A632A"/>
    <w:rsid w:val="000A7219"/>
    <w:rsid w:val="000B1E8F"/>
    <w:rsid w:val="000B2EF6"/>
    <w:rsid w:val="000B721C"/>
    <w:rsid w:val="000C36D8"/>
    <w:rsid w:val="000D0626"/>
    <w:rsid w:val="000D534A"/>
    <w:rsid w:val="000D7212"/>
    <w:rsid w:val="000F05FC"/>
    <w:rsid w:val="000F0FA2"/>
    <w:rsid w:val="000F238B"/>
    <w:rsid w:val="00103686"/>
    <w:rsid w:val="00104980"/>
    <w:rsid w:val="001118E9"/>
    <w:rsid w:val="0011526E"/>
    <w:rsid w:val="0012433C"/>
    <w:rsid w:val="00125887"/>
    <w:rsid w:val="001328DD"/>
    <w:rsid w:val="001341F5"/>
    <w:rsid w:val="00134AFA"/>
    <w:rsid w:val="001364C0"/>
    <w:rsid w:val="0014219B"/>
    <w:rsid w:val="001637D1"/>
    <w:rsid w:val="00164D02"/>
    <w:rsid w:val="00167C64"/>
    <w:rsid w:val="00172559"/>
    <w:rsid w:val="0017327F"/>
    <w:rsid w:val="00173387"/>
    <w:rsid w:val="0018303D"/>
    <w:rsid w:val="00183F98"/>
    <w:rsid w:val="00190CD6"/>
    <w:rsid w:val="00192FB8"/>
    <w:rsid w:val="0019500B"/>
    <w:rsid w:val="00195916"/>
    <w:rsid w:val="0019713E"/>
    <w:rsid w:val="001A211E"/>
    <w:rsid w:val="001A2718"/>
    <w:rsid w:val="001A28B6"/>
    <w:rsid w:val="001B0542"/>
    <w:rsid w:val="001B3569"/>
    <w:rsid w:val="001B688E"/>
    <w:rsid w:val="001C6BD3"/>
    <w:rsid w:val="001D047B"/>
    <w:rsid w:val="001D2977"/>
    <w:rsid w:val="001D516B"/>
    <w:rsid w:val="001E124A"/>
    <w:rsid w:val="001E37CB"/>
    <w:rsid w:val="001E5E1F"/>
    <w:rsid w:val="00201DED"/>
    <w:rsid w:val="00203DFD"/>
    <w:rsid w:val="002110C4"/>
    <w:rsid w:val="0021485D"/>
    <w:rsid w:val="0021737A"/>
    <w:rsid w:val="00224A91"/>
    <w:rsid w:val="00226E3B"/>
    <w:rsid w:val="002324F1"/>
    <w:rsid w:val="00245CF0"/>
    <w:rsid w:val="00250819"/>
    <w:rsid w:val="00254426"/>
    <w:rsid w:val="00263BDF"/>
    <w:rsid w:val="00265949"/>
    <w:rsid w:val="00265DCE"/>
    <w:rsid w:val="00270827"/>
    <w:rsid w:val="00270A1C"/>
    <w:rsid w:val="00271FDF"/>
    <w:rsid w:val="00275771"/>
    <w:rsid w:val="002822DD"/>
    <w:rsid w:val="00282FF5"/>
    <w:rsid w:val="00283841"/>
    <w:rsid w:val="00290486"/>
    <w:rsid w:val="00290BF6"/>
    <w:rsid w:val="00295D7F"/>
    <w:rsid w:val="002A0F5F"/>
    <w:rsid w:val="002A1729"/>
    <w:rsid w:val="002A48BC"/>
    <w:rsid w:val="002B2799"/>
    <w:rsid w:val="002B327D"/>
    <w:rsid w:val="002B3E43"/>
    <w:rsid w:val="002B49D7"/>
    <w:rsid w:val="002C2753"/>
    <w:rsid w:val="002C41DB"/>
    <w:rsid w:val="002C4801"/>
    <w:rsid w:val="002D6202"/>
    <w:rsid w:val="002E1670"/>
    <w:rsid w:val="002E1CC6"/>
    <w:rsid w:val="002E50F6"/>
    <w:rsid w:val="002F524C"/>
    <w:rsid w:val="00305195"/>
    <w:rsid w:val="00305845"/>
    <w:rsid w:val="00306695"/>
    <w:rsid w:val="00307DDC"/>
    <w:rsid w:val="003109DF"/>
    <w:rsid w:val="00312B36"/>
    <w:rsid w:val="0031749E"/>
    <w:rsid w:val="00317ECE"/>
    <w:rsid w:val="00321E3F"/>
    <w:rsid w:val="00321EB2"/>
    <w:rsid w:val="00323FA8"/>
    <w:rsid w:val="00332B05"/>
    <w:rsid w:val="00333C41"/>
    <w:rsid w:val="00334E9A"/>
    <w:rsid w:val="003363CE"/>
    <w:rsid w:val="00336F51"/>
    <w:rsid w:val="00337932"/>
    <w:rsid w:val="0034356B"/>
    <w:rsid w:val="00343C05"/>
    <w:rsid w:val="00344A9B"/>
    <w:rsid w:val="00344F23"/>
    <w:rsid w:val="00346037"/>
    <w:rsid w:val="0034770A"/>
    <w:rsid w:val="00350C5D"/>
    <w:rsid w:val="003515C1"/>
    <w:rsid w:val="00354C44"/>
    <w:rsid w:val="00364F72"/>
    <w:rsid w:val="003676A9"/>
    <w:rsid w:val="003722A2"/>
    <w:rsid w:val="00383F2A"/>
    <w:rsid w:val="003858BD"/>
    <w:rsid w:val="003868A4"/>
    <w:rsid w:val="00386DFF"/>
    <w:rsid w:val="00393E6E"/>
    <w:rsid w:val="0039506C"/>
    <w:rsid w:val="003A1F39"/>
    <w:rsid w:val="003A4788"/>
    <w:rsid w:val="003A6406"/>
    <w:rsid w:val="003B260D"/>
    <w:rsid w:val="003B26E7"/>
    <w:rsid w:val="003B3DD3"/>
    <w:rsid w:val="003B3FE9"/>
    <w:rsid w:val="003C258F"/>
    <w:rsid w:val="003C4A48"/>
    <w:rsid w:val="003C7361"/>
    <w:rsid w:val="003D0E87"/>
    <w:rsid w:val="003D19C4"/>
    <w:rsid w:val="003E44F1"/>
    <w:rsid w:val="003E5A54"/>
    <w:rsid w:val="003E6CED"/>
    <w:rsid w:val="003F7052"/>
    <w:rsid w:val="004011A8"/>
    <w:rsid w:val="0040361D"/>
    <w:rsid w:val="0040398E"/>
    <w:rsid w:val="004129CB"/>
    <w:rsid w:val="0041436C"/>
    <w:rsid w:val="004246E0"/>
    <w:rsid w:val="004276B7"/>
    <w:rsid w:val="00435A40"/>
    <w:rsid w:val="0044050E"/>
    <w:rsid w:val="0044155A"/>
    <w:rsid w:val="004426EE"/>
    <w:rsid w:val="00445C15"/>
    <w:rsid w:val="0045065B"/>
    <w:rsid w:val="004724EC"/>
    <w:rsid w:val="004740E1"/>
    <w:rsid w:val="0047435B"/>
    <w:rsid w:val="00480808"/>
    <w:rsid w:val="004818FA"/>
    <w:rsid w:val="004828A0"/>
    <w:rsid w:val="0048470C"/>
    <w:rsid w:val="00485AA5"/>
    <w:rsid w:val="00491D08"/>
    <w:rsid w:val="004A7ECB"/>
    <w:rsid w:val="004B2543"/>
    <w:rsid w:val="004B28BD"/>
    <w:rsid w:val="004B7D42"/>
    <w:rsid w:val="004C088A"/>
    <w:rsid w:val="004C264F"/>
    <w:rsid w:val="004C4564"/>
    <w:rsid w:val="004D727E"/>
    <w:rsid w:val="004E3C2C"/>
    <w:rsid w:val="004F3C68"/>
    <w:rsid w:val="004F7097"/>
    <w:rsid w:val="0050217F"/>
    <w:rsid w:val="00502417"/>
    <w:rsid w:val="005057C0"/>
    <w:rsid w:val="00507F15"/>
    <w:rsid w:val="00510719"/>
    <w:rsid w:val="0051135B"/>
    <w:rsid w:val="005136C3"/>
    <w:rsid w:val="0051407F"/>
    <w:rsid w:val="005177E6"/>
    <w:rsid w:val="00527B40"/>
    <w:rsid w:val="00537F72"/>
    <w:rsid w:val="0054006C"/>
    <w:rsid w:val="005439E7"/>
    <w:rsid w:val="00550622"/>
    <w:rsid w:val="00551DDE"/>
    <w:rsid w:val="00561844"/>
    <w:rsid w:val="00561BA9"/>
    <w:rsid w:val="00563BBE"/>
    <w:rsid w:val="005676F8"/>
    <w:rsid w:val="00571BF6"/>
    <w:rsid w:val="00573E8A"/>
    <w:rsid w:val="005742EF"/>
    <w:rsid w:val="00575852"/>
    <w:rsid w:val="0058057C"/>
    <w:rsid w:val="00582BBC"/>
    <w:rsid w:val="00582BCA"/>
    <w:rsid w:val="00583A33"/>
    <w:rsid w:val="005874BE"/>
    <w:rsid w:val="00590B61"/>
    <w:rsid w:val="005963A2"/>
    <w:rsid w:val="005973A0"/>
    <w:rsid w:val="005A135B"/>
    <w:rsid w:val="005A2827"/>
    <w:rsid w:val="005A3F97"/>
    <w:rsid w:val="005B0859"/>
    <w:rsid w:val="005B1D29"/>
    <w:rsid w:val="005B2825"/>
    <w:rsid w:val="005B2D2B"/>
    <w:rsid w:val="005B36DD"/>
    <w:rsid w:val="005B6B34"/>
    <w:rsid w:val="005C37D1"/>
    <w:rsid w:val="005C6C1E"/>
    <w:rsid w:val="005D1D9D"/>
    <w:rsid w:val="005D6FDE"/>
    <w:rsid w:val="005E003A"/>
    <w:rsid w:val="005E2C2E"/>
    <w:rsid w:val="005E762D"/>
    <w:rsid w:val="005F02DA"/>
    <w:rsid w:val="005F369B"/>
    <w:rsid w:val="005F403A"/>
    <w:rsid w:val="005F654C"/>
    <w:rsid w:val="006022C3"/>
    <w:rsid w:val="00604428"/>
    <w:rsid w:val="00611A09"/>
    <w:rsid w:val="00616D1F"/>
    <w:rsid w:val="00620B68"/>
    <w:rsid w:val="00620ECF"/>
    <w:rsid w:val="006244D2"/>
    <w:rsid w:val="00626E18"/>
    <w:rsid w:val="00627A55"/>
    <w:rsid w:val="006315CD"/>
    <w:rsid w:val="0064167D"/>
    <w:rsid w:val="00670C65"/>
    <w:rsid w:val="0067196A"/>
    <w:rsid w:val="0067372D"/>
    <w:rsid w:val="00673A5E"/>
    <w:rsid w:val="00677427"/>
    <w:rsid w:val="00681274"/>
    <w:rsid w:val="00682BA8"/>
    <w:rsid w:val="00693839"/>
    <w:rsid w:val="006A5CF5"/>
    <w:rsid w:val="006B4018"/>
    <w:rsid w:val="006C07ED"/>
    <w:rsid w:val="006C3A6D"/>
    <w:rsid w:val="006D5C31"/>
    <w:rsid w:val="006D64CD"/>
    <w:rsid w:val="006D74E1"/>
    <w:rsid w:val="006E516D"/>
    <w:rsid w:val="006E78E9"/>
    <w:rsid w:val="006F51DD"/>
    <w:rsid w:val="007160BF"/>
    <w:rsid w:val="00725451"/>
    <w:rsid w:val="00731AF4"/>
    <w:rsid w:val="007334B3"/>
    <w:rsid w:val="007436D4"/>
    <w:rsid w:val="00751B36"/>
    <w:rsid w:val="00756FDD"/>
    <w:rsid w:val="007610A8"/>
    <w:rsid w:val="00763BA2"/>
    <w:rsid w:val="00783B1D"/>
    <w:rsid w:val="007A003A"/>
    <w:rsid w:val="007A2721"/>
    <w:rsid w:val="007B1D5F"/>
    <w:rsid w:val="007B3B76"/>
    <w:rsid w:val="007B4A93"/>
    <w:rsid w:val="007C1F88"/>
    <w:rsid w:val="007C5C68"/>
    <w:rsid w:val="007D17BD"/>
    <w:rsid w:val="007D7AF9"/>
    <w:rsid w:val="007E5980"/>
    <w:rsid w:val="00810873"/>
    <w:rsid w:val="00810C36"/>
    <w:rsid w:val="00817F57"/>
    <w:rsid w:val="0082318E"/>
    <w:rsid w:val="00824EF2"/>
    <w:rsid w:val="00826176"/>
    <w:rsid w:val="008274DB"/>
    <w:rsid w:val="00844AEE"/>
    <w:rsid w:val="008454B8"/>
    <w:rsid w:val="008509F0"/>
    <w:rsid w:val="00852722"/>
    <w:rsid w:val="0085372B"/>
    <w:rsid w:val="00853ECE"/>
    <w:rsid w:val="0085789E"/>
    <w:rsid w:val="0086245E"/>
    <w:rsid w:val="0086571B"/>
    <w:rsid w:val="00882632"/>
    <w:rsid w:val="008875A5"/>
    <w:rsid w:val="008939C1"/>
    <w:rsid w:val="008A3225"/>
    <w:rsid w:val="008A4EB8"/>
    <w:rsid w:val="008A726C"/>
    <w:rsid w:val="008B11D5"/>
    <w:rsid w:val="008B4EC1"/>
    <w:rsid w:val="008B72AF"/>
    <w:rsid w:val="008C481F"/>
    <w:rsid w:val="008C7898"/>
    <w:rsid w:val="008E0F8E"/>
    <w:rsid w:val="008F3623"/>
    <w:rsid w:val="008F38FB"/>
    <w:rsid w:val="008F6341"/>
    <w:rsid w:val="008F7490"/>
    <w:rsid w:val="00904A56"/>
    <w:rsid w:val="00906442"/>
    <w:rsid w:val="00907D6A"/>
    <w:rsid w:val="00911B6C"/>
    <w:rsid w:val="0091464E"/>
    <w:rsid w:val="00914A18"/>
    <w:rsid w:val="00915B17"/>
    <w:rsid w:val="00920DB0"/>
    <w:rsid w:val="00921DC7"/>
    <w:rsid w:val="00922E63"/>
    <w:rsid w:val="0092330E"/>
    <w:rsid w:val="0092552D"/>
    <w:rsid w:val="0092793E"/>
    <w:rsid w:val="009321E1"/>
    <w:rsid w:val="00940BB8"/>
    <w:rsid w:val="009428FC"/>
    <w:rsid w:val="009445B6"/>
    <w:rsid w:val="0095256E"/>
    <w:rsid w:val="009568EA"/>
    <w:rsid w:val="0096138A"/>
    <w:rsid w:val="009658ED"/>
    <w:rsid w:val="00966D2A"/>
    <w:rsid w:val="00972009"/>
    <w:rsid w:val="00976688"/>
    <w:rsid w:val="00981B91"/>
    <w:rsid w:val="00982B38"/>
    <w:rsid w:val="00983A71"/>
    <w:rsid w:val="00986B0B"/>
    <w:rsid w:val="009905BA"/>
    <w:rsid w:val="00990DFA"/>
    <w:rsid w:val="0099471C"/>
    <w:rsid w:val="009A10F5"/>
    <w:rsid w:val="009B0129"/>
    <w:rsid w:val="009C3E1B"/>
    <w:rsid w:val="009C497E"/>
    <w:rsid w:val="009C61B7"/>
    <w:rsid w:val="009D0227"/>
    <w:rsid w:val="009D060E"/>
    <w:rsid w:val="009D77EE"/>
    <w:rsid w:val="009E779A"/>
    <w:rsid w:val="00A02F46"/>
    <w:rsid w:val="00A034EA"/>
    <w:rsid w:val="00A17FAF"/>
    <w:rsid w:val="00A267FD"/>
    <w:rsid w:val="00A30262"/>
    <w:rsid w:val="00A3402B"/>
    <w:rsid w:val="00A342BC"/>
    <w:rsid w:val="00A369EC"/>
    <w:rsid w:val="00A37D74"/>
    <w:rsid w:val="00A41BB9"/>
    <w:rsid w:val="00A43931"/>
    <w:rsid w:val="00A616A5"/>
    <w:rsid w:val="00A75A26"/>
    <w:rsid w:val="00A80F2D"/>
    <w:rsid w:val="00A839B3"/>
    <w:rsid w:val="00A87577"/>
    <w:rsid w:val="00A87C4B"/>
    <w:rsid w:val="00A95E1C"/>
    <w:rsid w:val="00AA0C35"/>
    <w:rsid w:val="00AA22EB"/>
    <w:rsid w:val="00AA2E5F"/>
    <w:rsid w:val="00AA4232"/>
    <w:rsid w:val="00AA5706"/>
    <w:rsid w:val="00AB0B74"/>
    <w:rsid w:val="00AB0C52"/>
    <w:rsid w:val="00AB0FB5"/>
    <w:rsid w:val="00AB31F0"/>
    <w:rsid w:val="00AB684B"/>
    <w:rsid w:val="00AB70F9"/>
    <w:rsid w:val="00AB7AC7"/>
    <w:rsid w:val="00AB7CEF"/>
    <w:rsid w:val="00AB7D02"/>
    <w:rsid w:val="00AB7D66"/>
    <w:rsid w:val="00AC02FE"/>
    <w:rsid w:val="00AC31EC"/>
    <w:rsid w:val="00AC6546"/>
    <w:rsid w:val="00AD0855"/>
    <w:rsid w:val="00AE151E"/>
    <w:rsid w:val="00AF0FFB"/>
    <w:rsid w:val="00AF7D40"/>
    <w:rsid w:val="00AF7E37"/>
    <w:rsid w:val="00B00776"/>
    <w:rsid w:val="00B23513"/>
    <w:rsid w:val="00B325A8"/>
    <w:rsid w:val="00B33594"/>
    <w:rsid w:val="00B371D0"/>
    <w:rsid w:val="00B4396D"/>
    <w:rsid w:val="00B453C3"/>
    <w:rsid w:val="00B460B1"/>
    <w:rsid w:val="00B47006"/>
    <w:rsid w:val="00B54211"/>
    <w:rsid w:val="00B617B7"/>
    <w:rsid w:val="00B6722F"/>
    <w:rsid w:val="00B7230D"/>
    <w:rsid w:val="00B7622B"/>
    <w:rsid w:val="00B81851"/>
    <w:rsid w:val="00B81CC0"/>
    <w:rsid w:val="00B81F3B"/>
    <w:rsid w:val="00B8244A"/>
    <w:rsid w:val="00B85184"/>
    <w:rsid w:val="00B8589A"/>
    <w:rsid w:val="00B9012D"/>
    <w:rsid w:val="00B91EE2"/>
    <w:rsid w:val="00B9393D"/>
    <w:rsid w:val="00B948CC"/>
    <w:rsid w:val="00B95794"/>
    <w:rsid w:val="00BA60BF"/>
    <w:rsid w:val="00BA6B85"/>
    <w:rsid w:val="00BB0CBE"/>
    <w:rsid w:val="00BB2F31"/>
    <w:rsid w:val="00BB3371"/>
    <w:rsid w:val="00BB74D2"/>
    <w:rsid w:val="00BB7706"/>
    <w:rsid w:val="00BC09DC"/>
    <w:rsid w:val="00BC0D72"/>
    <w:rsid w:val="00BC2C56"/>
    <w:rsid w:val="00BC77B1"/>
    <w:rsid w:val="00BD5153"/>
    <w:rsid w:val="00BE0267"/>
    <w:rsid w:val="00BE0544"/>
    <w:rsid w:val="00BE29D2"/>
    <w:rsid w:val="00BE3B46"/>
    <w:rsid w:val="00BE60AD"/>
    <w:rsid w:val="00BF048A"/>
    <w:rsid w:val="00BF1B9D"/>
    <w:rsid w:val="00BF6A21"/>
    <w:rsid w:val="00C01AFE"/>
    <w:rsid w:val="00C12BE6"/>
    <w:rsid w:val="00C20944"/>
    <w:rsid w:val="00C21184"/>
    <w:rsid w:val="00C21DC4"/>
    <w:rsid w:val="00C25FED"/>
    <w:rsid w:val="00C37A10"/>
    <w:rsid w:val="00C57B05"/>
    <w:rsid w:val="00C67F8A"/>
    <w:rsid w:val="00C7236A"/>
    <w:rsid w:val="00C739EC"/>
    <w:rsid w:val="00C949F1"/>
    <w:rsid w:val="00C97586"/>
    <w:rsid w:val="00CA25B5"/>
    <w:rsid w:val="00CB4C5B"/>
    <w:rsid w:val="00CC2399"/>
    <w:rsid w:val="00CC2491"/>
    <w:rsid w:val="00CC2722"/>
    <w:rsid w:val="00CC5B5D"/>
    <w:rsid w:val="00CD14B7"/>
    <w:rsid w:val="00CD65C4"/>
    <w:rsid w:val="00CD68D2"/>
    <w:rsid w:val="00CD7A86"/>
    <w:rsid w:val="00CE19BB"/>
    <w:rsid w:val="00CE2F84"/>
    <w:rsid w:val="00CE4561"/>
    <w:rsid w:val="00CF36EB"/>
    <w:rsid w:val="00CF4FBB"/>
    <w:rsid w:val="00CF5DEA"/>
    <w:rsid w:val="00D02139"/>
    <w:rsid w:val="00D03650"/>
    <w:rsid w:val="00D0470B"/>
    <w:rsid w:val="00D122FD"/>
    <w:rsid w:val="00D215C3"/>
    <w:rsid w:val="00D251B2"/>
    <w:rsid w:val="00D30E7C"/>
    <w:rsid w:val="00D31746"/>
    <w:rsid w:val="00D33BA3"/>
    <w:rsid w:val="00D378D2"/>
    <w:rsid w:val="00D46229"/>
    <w:rsid w:val="00D479CC"/>
    <w:rsid w:val="00D508CC"/>
    <w:rsid w:val="00D5102D"/>
    <w:rsid w:val="00D51067"/>
    <w:rsid w:val="00D56FB7"/>
    <w:rsid w:val="00D60E12"/>
    <w:rsid w:val="00D639FB"/>
    <w:rsid w:val="00D64593"/>
    <w:rsid w:val="00D674E8"/>
    <w:rsid w:val="00D73370"/>
    <w:rsid w:val="00D80A34"/>
    <w:rsid w:val="00D81003"/>
    <w:rsid w:val="00D83FAE"/>
    <w:rsid w:val="00D935EF"/>
    <w:rsid w:val="00D96EDD"/>
    <w:rsid w:val="00DA0CD7"/>
    <w:rsid w:val="00DA1BAD"/>
    <w:rsid w:val="00DB0F6A"/>
    <w:rsid w:val="00DB6CED"/>
    <w:rsid w:val="00DC20E5"/>
    <w:rsid w:val="00DC269F"/>
    <w:rsid w:val="00DC444C"/>
    <w:rsid w:val="00DD4D56"/>
    <w:rsid w:val="00DE070E"/>
    <w:rsid w:val="00DE2715"/>
    <w:rsid w:val="00DE5051"/>
    <w:rsid w:val="00DF15D3"/>
    <w:rsid w:val="00DF35CD"/>
    <w:rsid w:val="00E077BA"/>
    <w:rsid w:val="00E14731"/>
    <w:rsid w:val="00E1510D"/>
    <w:rsid w:val="00E23C3C"/>
    <w:rsid w:val="00E25E27"/>
    <w:rsid w:val="00E3173A"/>
    <w:rsid w:val="00E3333D"/>
    <w:rsid w:val="00E34273"/>
    <w:rsid w:val="00E401EA"/>
    <w:rsid w:val="00E4366A"/>
    <w:rsid w:val="00E44294"/>
    <w:rsid w:val="00E52202"/>
    <w:rsid w:val="00E540FF"/>
    <w:rsid w:val="00E551E8"/>
    <w:rsid w:val="00E55620"/>
    <w:rsid w:val="00E62E87"/>
    <w:rsid w:val="00E64358"/>
    <w:rsid w:val="00E751B9"/>
    <w:rsid w:val="00E820D9"/>
    <w:rsid w:val="00E83A27"/>
    <w:rsid w:val="00E87DB5"/>
    <w:rsid w:val="00E94289"/>
    <w:rsid w:val="00E96EED"/>
    <w:rsid w:val="00EA0E1C"/>
    <w:rsid w:val="00EA558B"/>
    <w:rsid w:val="00EA739F"/>
    <w:rsid w:val="00EB0716"/>
    <w:rsid w:val="00EB10EB"/>
    <w:rsid w:val="00EB3684"/>
    <w:rsid w:val="00EB498D"/>
    <w:rsid w:val="00EB659D"/>
    <w:rsid w:val="00EB7763"/>
    <w:rsid w:val="00EB7FC0"/>
    <w:rsid w:val="00EC1CB7"/>
    <w:rsid w:val="00EC4BC9"/>
    <w:rsid w:val="00ED2269"/>
    <w:rsid w:val="00ED6972"/>
    <w:rsid w:val="00ED78B4"/>
    <w:rsid w:val="00EE172B"/>
    <w:rsid w:val="00EE25D1"/>
    <w:rsid w:val="00EE7E3F"/>
    <w:rsid w:val="00EF6746"/>
    <w:rsid w:val="00EF781C"/>
    <w:rsid w:val="00F00BCE"/>
    <w:rsid w:val="00F02FEA"/>
    <w:rsid w:val="00F04C7D"/>
    <w:rsid w:val="00F05095"/>
    <w:rsid w:val="00F06A01"/>
    <w:rsid w:val="00F1573E"/>
    <w:rsid w:val="00F17119"/>
    <w:rsid w:val="00F174BD"/>
    <w:rsid w:val="00F1797F"/>
    <w:rsid w:val="00F2320C"/>
    <w:rsid w:val="00F37754"/>
    <w:rsid w:val="00F45FD5"/>
    <w:rsid w:val="00F53835"/>
    <w:rsid w:val="00F54E47"/>
    <w:rsid w:val="00F61ADE"/>
    <w:rsid w:val="00F62438"/>
    <w:rsid w:val="00F62D15"/>
    <w:rsid w:val="00F63804"/>
    <w:rsid w:val="00F64E9F"/>
    <w:rsid w:val="00F73D22"/>
    <w:rsid w:val="00F74559"/>
    <w:rsid w:val="00F758C6"/>
    <w:rsid w:val="00F7627C"/>
    <w:rsid w:val="00F76C5D"/>
    <w:rsid w:val="00F82CCA"/>
    <w:rsid w:val="00F830A0"/>
    <w:rsid w:val="00F91869"/>
    <w:rsid w:val="00F94921"/>
    <w:rsid w:val="00FB0AA3"/>
    <w:rsid w:val="00FC0D63"/>
    <w:rsid w:val="00FC120F"/>
    <w:rsid w:val="00FD1087"/>
    <w:rsid w:val="00FD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0F8643E-AF5E-441D-AF08-661B626C4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9B3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839B3"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83841"/>
    <w:rPr>
      <w:rFonts w:cs="Times New Roman"/>
      <w:b/>
      <w:sz w:val="30"/>
    </w:rPr>
  </w:style>
  <w:style w:type="paragraph" w:styleId="a3">
    <w:name w:val="header"/>
    <w:basedOn w:val="a"/>
    <w:link w:val="a4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3722A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8F3623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D215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F3623"/>
    <w:rPr>
      <w:rFonts w:cs="Times New Roman"/>
      <w:sz w:val="2"/>
    </w:rPr>
  </w:style>
  <w:style w:type="paragraph" w:customStyle="1" w:styleId="a9">
    <w:name w:val="Стиль в законе"/>
    <w:basedOn w:val="a"/>
    <w:uiPriority w:val="99"/>
    <w:rsid w:val="00173387"/>
    <w:pPr>
      <w:spacing w:before="120" w:line="360" w:lineRule="auto"/>
      <w:ind w:firstLine="851"/>
      <w:jc w:val="both"/>
    </w:pPr>
  </w:style>
  <w:style w:type="paragraph" w:customStyle="1" w:styleId="ConsPlusNormal">
    <w:name w:val="ConsPlusNormal"/>
    <w:uiPriority w:val="99"/>
    <w:rsid w:val="0092552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JurTerm">
    <w:name w:val="ConsPlusJurTerm"/>
    <w:uiPriority w:val="99"/>
    <w:rsid w:val="00AB0FB5"/>
    <w:pPr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character" w:styleId="aa">
    <w:name w:val="Hyperlink"/>
    <w:uiPriority w:val="99"/>
    <w:rsid w:val="00BB2F31"/>
    <w:rPr>
      <w:rFonts w:cs="Times New Roman"/>
      <w:color w:val="0000FF"/>
      <w:u w:val="single"/>
    </w:rPr>
  </w:style>
  <w:style w:type="paragraph" w:styleId="ab">
    <w:name w:val="Body Text Indent"/>
    <w:basedOn w:val="a"/>
    <w:link w:val="ac"/>
    <w:uiPriority w:val="99"/>
    <w:rsid w:val="00224A91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224A91"/>
    <w:rPr>
      <w:rFonts w:cs="Times New Roman"/>
      <w:sz w:val="28"/>
    </w:rPr>
  </w:style>
  <w:style w:type="paragraph" w:styleId="ad">
    <w:name w:val="Document Map"/>
    <w:basedOn w:val="a"/>
    <w:link w:val="ae"/>
    <w:uiPriority w:val="99"/>
    <w:semiHidden/>
    <w:rsid w:val="005B36DD"/>
    <w:pPr>
      <w:shd w:val="clear" w:color="auto" w:fill="000080"/>
    </w:pPr>
    <w:rPr>
      <w:rFonts w:ascii="Tahoma" w:hAnsi="Tahoma" w:cs="Tahoma"/>
      <w:sz w:val="20"/>
    </w:rPr>
  </w:style>
  <w:style w:type="character" w:customStyle="1" w:styleId="ae">
    <w:name w:val="Схема документа Знак"/>
    <w:link w:val="ad"/>
    <w:uiPriority w:val="99"/>
    <w:semiHidden/>
    <w:locked/>
    <w:rsid w:val="00060172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2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uma\&#1047;&#1072;&#1082;&#1086;&#1085;&#1099;\&#1085;&#1086;&#1074;&#1099;&#1077;%20&#1096;&#1072;&#1073;&#1083;&#1086;&#1085;&#1099;\&#1064;&#1072;&#1073;&#1083;&#1086;&#1085;%20&#1047;&#1072;&#1082;&#1086;&#1085;%20&#1055;&#1088;&#1086;&#1077;&#1082;&#109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Закон Проект.dot</Template>
  <TotalTime>590</TotalTime>
  <Pages>1</Pages>
  <Words>2109</Words>
  <Characters>12025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</Company>
  <LinksUpToDate>false</LinksUpToDate>
  <CharactersWithSpaces>14106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Пятышина Ольга Тимофеевна</dc:creator>
  <cp:keywords/>
  <dc:description/>
  <cp:lastModifiedBy>Афонина</cp:lastModifiedBy>
  <cp:revision>160</cp:revision>
  <cp:lastPrinted>2021-11-08T04:30:00Z</cp:lastPrinted>
  <dcterms:created xsi:type="dcterms:W3CDTF">2019-01-17T06:13:00Z</dcterms:created>
  <dcterms:modified xsi:type="dcterms:W3CDTF">2022-12-22T04:49:00Z</dcterms:modified>
</cp:coreProperties>
</file>